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8D" w:rsidRPr="002F79CF" w:rsidRDefault="00CD078D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US"/>
        </w:rPr>
        <w:t>Costco</w:t>
      </w:r>
      <w:r w:rsidRPr="002F79CF">
        <w:rPr>
          <w:rFonts w:ascii="Verdana" w:hAnsi="Verdana"/>
          <w:sz w:val="24"/>
          <w:szCs w:val="24"/>
          <w:lang w:val="en-CA"/>
        </w:rPr>
        <w:t xml:space="preserve"> </w:t>
      </w:r>
      <w:r w:rsidR="00537088">
        <w:rPr>
          <w:rFonts w:ascii="Verdana" w:hAnsi="Verdana"/>
          <w:sz w:val="24"/>
          <w:szCs w:val="24"/>
          <w:lang w:val="en-CA"/>
        </w:rPr>
        <w:t xml:space="preserve">Is </w:t>
      </w:r>
      <w:proofErr w:type="gramStart"/>
      <w:r w:rsidR="00537088">
        <w:rPr>
          <w:rFonts w:ascii="Verdana" w:hAnsi="Verdana"/>
          <w:sz w:val="24"/>
          <w:szCs w:val="24"/>
          <w:lang w:val="en-CA"/>
        </w:rPr>
        <w:t>A</w:t>
      </w:r>
      <w:proofErr w:type="gramEnd"/>
      <w:r w:rsidR="00537088">
        <w:rPr>
          <w:rFonts w:ascii="Verdana" w:hAnsi="Verdana"/>
          <w:sz w:val="24"/>
          <w:szCs w:val="24"/>
          <w:lang w:val="en-CA"/>
        </w:rPr>
        <w:t xml:space="preserve"> Hold Stock For Now</w:t>
      </w:r>
    </w:p>
    <w:p w:rsidR="00D46AFF" w:rsidRPr="002F79CF" w:rsidRDefault="002F79CF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Summary</w:t>
      </w:r>
    </w:p>
    <w:p w:rsidR="00D46AFF" w:rsidRPr="00E26DF6" w:rsidRDefault="006B7DD4" w:rsidP="00D46AFF">
      <w:pPr>
        <w:pStyle w:val="a6"/>
        <w:numPr>
          <w:ilvl w:val="0"/>
          <w:numId w:val="1"/>
        </w:num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Q</w:t>
      </w:r>
      <w:r w:rsidRPr="00E26DF6">
        <w:rPr>
          <w:rFonts w:ascii="Verdana" w:hAnsi="Verdana"/>
          <w:sz w:val="24"/>
          <w:szCs w:val="24"/>
          <w:lang w:val="en-CA"/>
        </w:rPr>
        <w:t>1</w:t>
      </w:r>
      <w:r w:rsidR="00D46AFF" w:rsidRPr="00E26DF6">
        <w:rPr>
          <w:rFonts w:ascii="Verdana" w:hAnsi="Verdana"/>
          <w:sz w:val="24"/>
          <w:szCs w:val="24"/>
          <w:lang w:val="en-CA"/>
        </w:rPr>
        <w:t xml:space="preserve"> 2016</w:t>
      </w:r>
      <w:r w:rsidRPr="00E26DF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analyst</w:t>
      </w:r>
      <w:r w:rsidRPr="00E26DF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estimate</w:t>
      </w:r>
      <w:r w:rsidR="00D46AFF" w:rsidRPr="00E26DF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managed to bring the price of Costco’s shares by 5%.</w:t>
      </w:r>
    </w:p>
    <w:p w:rsidR="00D46AFF" w:rsidRPr="005C0A30" w:rsidRDefault="00E26DF6" w:rsidP="00D46AFF">
      <w:pPr>
        <w:pStyle w:val="a6"/>
        <w:numPr>
          <w:ilvl w:val="0"/>
          <w:numId w:val="1"/>
        </w:num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I</w:t>
      </w:r>
      <w:r w:rsidRPr="000448B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see</w:t>
      </w:r>
      <w:r w:rsidRPr="000448B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a</w:t>
      </w:r>
      <w:r w:rsidRPr="000448B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declining</w:t>
      </w:r>
      <w:r w:rsidRPr="000448B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trend</w:t>
      </w:r>
      <w:r w:rsidRPr="000448B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in</w:t>
      </w:r>
      <w:r w:rsidRPr="000448BF">
        <w:rPr>
          <w:rFonts w:ascii="Verdana" w:hAnsi="Verdana"/>
          <w:sz w:val="24"/>
          <w:szCs w:val="24"/>
          <w:lang w:val="en-CA"/>
        </w:rPr>
        <w:t xml:space="preserve"> </w:t>
      </w:r>
      <w:r w:rsidR="00537088">
        <w:rPr>
          <w:rFonts w:ascii="Verdana" w:hAnsi="Verdana"/>
          <w:sz w:val="24"/>
          <w:szCs w:val="24"/>
          <w:lang w:val="en-CA"/>
        </w:rPr>
        <w:t xml:space="preserve">the growth of </w:t>
      </w:r>
      <w:r w:rsidR="000448BF">
        <w:rPr>
          <w:rFonts w:ascii="Verdana" w:hAnsi="Verdana"/>
          <w:sz w:val="24"/>
          <w:szCs w:val="24"/>
          <w:lang w:val="en-CA"/>
        </w:rPr>
        <w:t xml:space="preserve">total membership fees. This is obviously </w:t>
      </w:r>
      <w:r w:rsidR="00537088">
        <w:rPr>
          <w:rFonts w:ascii="Verdana" w:hAnsi="Verdana"/>
          <w:sz w:val="24"/>
          <w:szCs w:val="24"/>
          <w:lang w:val="en-CA"/>
        </w:rPr>
        <w:t>a red flag</w:t>
      </w:r>
      <w:r w:rsidR="006C704D">
        <w:rPr>
          <w:rFonts w:ascii="Verdana" w:hAnsi="Verdana"/>
          <w:sz w:val="24"/>
          <w:szCs w:val="24"/>
          <w:lang w:val="en-CA"/>
        </w:rPr>
        <w:t>.</w:t>
      </w:r>
    </w:p>
    <w:p w:rsidR="00D46AFF" w:rsidRPr="00D47BFA" w:rsidRDefault="00D47BFA" w:rsidP="00CD078D">
      <w:pPr>
        <w:pStyle w:val="a6"/>
        <w:numPr>
          <w:ilvl w:val="0"/>
          <w:numId w:val="1"/>
        </w:num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I think the company’s share price will con</w:t>
      </w:r>
      <w:r w:rsidR="00537088">
        <w:rPr>
          <w:rFonts w:ascii="Verdana" w:hAnsi="Verdana"/>
          <w:sz w:val="24"/>
          <w:szCs w:val="24"/>
          <w:lang w:val="en-CA"/>
        </w:rPr>
        <w:t>tinue falling in the short-term but will level off a few percentage points below.</w:t>
      </w:r>
    </w:p>
    <w:p w:rsidR="0071490D" w:rsidRPr="00D46AFF" w:rsidRDefault="005C0A30" w:rsidP="007149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CA"/>
        </w:rPr>
        <w:t xml:space="preserve">A great business model, a huge corporation, a gigantic customer base – this </w:t>
      </w:r>
      <w:r w:rsidR="006C704D">
        <w:rPr>
          <w:rFonts w:ascii="Verdana" w:hAnsi="Verdana"/>
          <w:sz w:val="24"/>
          <w:szCs w:val="24"/>
          <w:lang w:val="en-CA"/>
        </w:rPr>
        <w:t>all describes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="000813E1" w:rsidRPr="00CD078D">
        <w:rPr>
          <w:rFonts w:ascii="Verdana" w:hAnsi="Verdana"/>
          <w:sz w:val="24"/>
          <w:szCs w:val="24"/>
          <w:lang w:val="en-US"/>
        </w:rPr>
        <w:t>Costco</w:t>
      </w:r>
      <w:r w:rsidR="000813E1" w:rsidRPr="005C0A30">
        <w:rPr>
          <w:rFonts w:ascii="Verdana" w:hAnsi="Verdana"/>
          <w:sz w:val="24"/>
          <w:szCs w:val="24"/>
          <w:lang w:val="en-CA"/>
        </w:rPr>
        <w:t xml:space="preserve"> </w:t>
      </w:r>
      <w:r w:rsidR="000813E1" w:rsidRPr="00CD078D">
        <w:rPr>
          <w:rFonts w:ascii="Verdana" w:hAnsi="Verdana"/>
          <w:sz w:val="24"/>
          <w:szCs w:val="24"/>
          <w:lang w:val="en-US"/>
        </w:rPr>
        <w:t>Wholesale</w:t>
      </w:r>
      <w:r w:rsidR="000813E1" w:rsidRPr="005C0A30">
        <w:rPr>
          <w:rFonts w:ascii="Verdana" w:hAnsi="Verdana"/>
          <w:sz w:val="24"/>
          <w:szCs w:val="24"/>
          <w:lang w:val="en-CA"/>
        </w:rPr>
        <w:t xml:space="preserve"> </w:t>
      </w:r>
      <w:r w:rsidR="000813E1" w:rsidRPr="00CD078D">
        <w:rPr>
          <w:rFonts w:ascii="Verdana" w:hAnsi="Verdana"/>
          <w:sz w:val="24"/>
          <w:szCs w:val="24"/>
          <w:lang w:val="en-US"/>
        </w:rPr>
        <w:t>Corporation </w:t>
      </w:r>
      <w:r w:rsidR="000813E1" w:rsidRPr="005C0A30">
        <w:rPr>
          <w:rFonts w:ascii="Verdana" w:hAnsi="Verdana"/>
          <w:sz w:val="24"/>
          <w:szCs w:val="24"/>
          <w:lang w:val="en-CA"/>
        </w:rPr>
        <w:t>(</w:t>
      </w:r>
      <w:r w:rsidR="000813E1" w:rsidRPr="00CD078D">
        <w:rPr>
          <w:rFonts w:ascii="Verdana" w:hAnsi="Verdana"/>
          <w:sz w:val="24"/>
          <w:szCs w:val="24"/>
          <w:lang w:val="en-US"/>
        </w:rPr>
        <w:t>NASDAQ</w:t>
      </w:r>
      <w:r w:rsidR="000813E1" w:rsidRPr="005C0A30">
        <w:rPr>
          <w:rFonts w:ascii="Verdana" w:hAnsi="Verdana"/>
          <w:sz w:val="24"/>
          <w:szCs w:val="24"/>
          <w:lang w:val="en-CA"/>
        </w:rPr>
        <w:t>:</w:t>
      </w:r>
      <w:r w:rsidR="00EA335F">
        <w:rPr>
          <w:rFonts w:ascii="Verdana" w:hAnsi="Verdana"/>
          <w:sz w:val="24"/>
          <w:szCs w:val="24"/>
          <w:lang w:val="en-CA"/>
        </w:rPr>
        <w:t xml:space="preserve"> </w:t>
      </w:r>
      <w:hyperlink r:id="rId6" w:history="1">
        <w:r w:rsidR="000813E1" w:rsidRPr="00CD078D">
          <w:rPr>
            <w:rStyle w:val="a3"/>
            <w:rFonts w:ascii="Verdana" w:hAnsi="Verdana"/>
            <w:sz w:val="24"/>
            <w:szCs w:val="24"/>
            <w:lang w:val="en-US"/>
          </w:rPr>
          <w:t>COST</w:t>
        </w:r>
      </w:hyperlink>
      <w:r w:rsidR="000813E1" w:rsidRPr="005C0A30">
        <w:rPr>
          <w:rFonts w:ascii="Verdana" w:hAnsi="Verdana"/>
          <w:sz w:val="24"/>
          <w:szCs w:val="24"/>
          <w:lang w:val="en-CA"/>
        </w:rPr>
        <w:t>)</w:t>
      </w:r>
      <w:r w:rsidR="00A527B7" w:rsidRPr="005C0A30">
        <w:rPr>
          <w:rFonts w:ascii="Verdana" w:hAnsi="Verdana"/>
          <w:sz w:val="24"/>
          <w:szCs w:val="24"/>
          <w:lang w:val="en-CA"/>
        </w:rPr>
        <w:t>.</w:t>
      </w:r>
      <w:r w:rsidR="00EA335F">
        <w:rPr>
          <w:rFonts w:ascii="Verdana" w:hAnsi="Verdana"/>
          <w:sz w:val="24"/>
          <w:szCs w:val="24"/>
          <w:lang w:val="en-CA"/>
        </w:rPr>
        <w:t xml:space="preserve"> Besides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, </w:t>
      </w:r>
      <w:r w:rsidR="00EA335F">
        <w:rPr>
          <w:rFonts w:ascii="Verdana" w:hAnsi="Verdana"/>
          <w:sz w:val="24"/>
          <w:szCs w:val="24"/>
          <w:lang w:val="en-CA"/>
        </w:rPr>
        <w:t>the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company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has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been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growing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year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after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year, while its market capitalization has also been on the rise. However, there are red flags, as well</w:t>
      </w:r>
      <w:r w:rsidR="00F94603" w:rsidRPr="00EA335F">
        <w:rPr>
          <w:rFonts w:ascii="Verdana" w:hAnsi="Verdana"/>
          <w:sz w:val="24"/>
          <w:szCs w:val="24"/>
          <w:lang w:val="en-CA"/>
        </w:rPr>
        <w:t xml:space="preserve">. </w:t>
      </w:r>
      <w:r w:rsidR="00EA335F">
        <w:rPr>
          <w:rFonts w:ascii="Verdana" w:hAnsi="Verdana"/>
          <w:sz w:val="24"/>
          <w:szCs w:val="24"/>
          <w:lang w:val="en-CA"/>
        </w:rPr>
        <w:t>The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company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positions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itself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as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a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leading</w:t>
      </w:r>
      <w:r w:rsidR="00EA335F" w:rsidRPr="00EA335F">
        <w:rPr>
          <w:rFonts w:ascii="Verdana" w:hAnsi="Verdana"/>
          <w:sz w:val="24"/>
          <w:szCs w:val="24"/>
          <w:lang w:val="en-CA"/>
        </w:rPr>
        <w:t xml:space="preserve"> </w:t>
      </w:r>
      <w:r w:rsidR="00EA335F">
        <w:rPr>
          <w:rFonts w:ascii="Verdana" w:hAnsi="Verdana"/>
          <w:sz w:val="24"/>
          <w:szCs w:val="24"/>
          <w:lang w:val="en-CA"/>
        </w:rPr>
        <w:t>wholesaler</w:t>
      </w:r>
      <w:r w:rsidR="00EA335F" w:rsidRPr="00EA335F">
        <w:rPr>
          <w:rFonts w:ascii="Verdana" w:hAnsi="Verdana"/>
          <w:sz w:val="24"/>
          <w:szCs w:val="24"/>
          <w:lang w:val="en-CA"/>
        </w:rPr>
        <w:t>.</w:t>
      </w:r>
      <w:r w:rsidR="00EA335F">
        <w:rPr>
          <w:rFonts w:ascii="Verdana" w:hAnsi="Verdana"/>
          <w:sz w:val="24"/>
          <w:szCs w:val="24"/>
          <w:lang w:val="en-CA"/>
        </w:rPr>
        <w:t xml:space="preserve"> The </w:t>
      </w:r>
      <w:r w:rsidR="005D0ADA">
        <w:rPr>
          <w:rFonts w:ascii="Verdana" w:hAnsi="Verdana"/>
          <w:sz w:val="24"/>
          <w:szCs w:val="24"/>
          <w:lang w:val="en-CA"/>
        </w:rPr>
        <w:t>price of its shares has</w:t>
      </w:r>
      <w:r w:rsidR="00EA335F">
        <w:rPr>
          <w:rFonts w:ascii="Verdana" w:hAnsi="Verdana"/>
          <w:sz w:val="24"/>
          <w:szCs w:val="24"/>
          <w:lang w:val="en-CA"/>
        </w:rPr>
        <w:t xml:space="preserve"> been going up</w:t>
      </w:r>
      <w:r w:rsidR="005D0ADA">
        <w:rPr>
          <w:rFonts w:ascii="Verdana" w:hAnsi="Verdana"/>
          <w:sz w:val="24"/>
          <w:szCs w:val="24"/>
          <w:lang w:val="en-CA"/>
        </w:rPr>
        <w:t xml:space="preserve"> for quite some time</w:t>
      </w:r>
      <w:r w:rsidR="00EA335F">
        <w:rPr>
          <w:rFonts w:ascii="Verdana" w:hAnsi="Verdana"/>
          <w:sz w:val="24"/>
          <w:szCs w:val="24"/>
          <w:lang w:val="en-CA"/>
        </w:rPr>
        <w:t>.</w:t>
      </w:r>
      <w:r w:rsidR="005D0ADA">
        <w:rPr>
          <w:rFonts w:ascii="Verdana" w:hAnsi="Verdana"/>
          <w:sz w:val="24"/>
          <w:szCs w:val="24"/>
          <w:lang w:val="en-CA"/>
        </w:rPr>
        <w:t xml:space="preserve"> The all-time high was reached on December 8, 2015</w:t>
      </w:r>
      <w:r w:rsidR="00A15E48">
        <w:rPr>
          <w:rFonts w:ascii="Verdana" w:hAnsi="Verdana"/>
          <w:sz w:val="24"/>
          <w:szCs w:val="24"/>
          <w:lang w:val="en-CA"/>
        </w:rPr>
        <w:t>, and amounted to</w:t>
      </w:r>
      <w:r w:rsidR="00EA335F">
        <w:rPr>
          <w:rFonts w:ascii="Verdana" w:hAnsi="Verdana"/>
          <w:sz w:val="24"/>
          <w:szCs w:val="24"/>
          <w:lang w:val="en-CA"/>
        </w:rPr>
        <w:t xml:space="preserve"> </w:t>
      </w:r>
      <w:r w:rsidR="0071490D" w:rsidRPr="00A15E48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$168.87 </w:t>
      </w:r>
      <w:r w:rsidR="00A15E48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per share.</w:t>
      </w:r>
      <w:r w:rsidR="0071490D" w:rsidRPr="00A15E48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A15E48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However, the stock has retreated by </w:t>
      </w:r>
      <w:r w:rsidR="008413C1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almost 15% since then.</w:t>
      </w:r>
    </w:p>
    <w:p w:rsidR="006222A4" w:rsidRDefault="006222A4" w:rsidP="00CD078D">
      <w:pPr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If</w:t>
      </w:r>
      <w:r w:rsidRPr="006222A4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we</w:t>
      </w:r>
      <w:r w:rsidRPr="006222A4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analyze</w:t>
      </w:r>
      <w:r w:rsidRPr="006222A4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the</w:t>
      </w:r>
      <w:r w:rsidRPr="006222A4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company’s financials and analyst estimates, we will see that: </w:t>
      </w:r>
    </w:p>
    <w:p w:rsidR="00F94603" w:rsidRDefault="001F29F4" w:rsidP="00CD078D">
      <w:pPr>
        <w:rPr>
          <w:rFonts w:ascii="Verdana" w:hAnsi="Verdana"/>
          <w:sz w:val="24"/>
          <w:szCs w:val="24"/>
          <w:lang w:val="en-CA"/>
        </w:rPr>
      </w:pPr>
      <w:r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“</w:t>
      </w:r>
      <w:r w:rsid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Costco’s</w:t>
      </w:r>
      <w:r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adjusted</w:t>
      </w:r>
      <w:r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earnings</w:t>
      </w:r>
      <w:r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per</w:t>
      </w:r>
      <w:r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share</w:t>
      </w:r>
      <w:r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amounted to $1.</w:t>
      </w:r>
      <w:r w:rsidR="008723AC"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09 </w:t>
      </w:r>
      <w:r w:rsid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in Q1 20</w:t>
      </w:r>
      <w:r w:rsidR="008723AC"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16 </w:t>
      </w:r>
      <w:r w:rsid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versus a consensus EPS of </w:t>
      </w:r>
      <w:r w:rsidR="008723AC"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$1.17. </w:t>
      </w:r>
      <w:r w:rsid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The </w:t>
      </w:r>
      <w:r w:rsidR="008723AC" w:rsidRPr="00D66BCF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US"/>
        </w:rPr>
        <w:t>EPS</w:t>
      </w:r>
      <w:r w:rsidR="008723AC"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fell by </w:t>
      </w:r>
      <w:r w:rsidR="00AA0B7D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на</w:t>
      </w:r>
      <w:r w:rsidR="00AA0B7D"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2</w:t>
      </w:r>
      <w:r w:rsid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.</w:t>
      </w:r>
      <w:r w:rsidR="008723AC"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7% </w:t>
      </w:r>
      <w:r w:rsid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year-over-year</w:t>
      </w:r>
      <w:r w:rsidR="008723AC" w:rsidRPr="00AA0B7D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.</w:t>
      </w:r>
      <w:r w:rsidR="008723AC" w:rsidRPr="00AA0B7D">
        <w:rPr>
          <w:rStyle w:val="apple-converted-space"/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 </w:t>
      </w:r>
      <w:r w:rsidR="00AA0B7D">
        <w:rPr>
          <w:rStyle w:val="apple-converted-space"/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Q</w:t>
      </w:r>
      <w:r w:rsidR="00AA0B7D" w:rsidRPr="00AA0B7D">
        <w:rPr>
          <w:rStyle w:val="apple-converted-space"/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2 2016 </w:t>
      </w:r>
      <w:r w:rsidR="00AA0B7D">
        <w:rPr>
          <w:rStyle w:val="apple-converted-space"/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net</w:t>
      </w:r>
      <w:r w:rsidR="00AA0B7D" w:rsidRPr="00AA0B7D">
        <w:rPr>
          <w:rStyle w:val="apple-converted-space"/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AA0B7D">
        <w:rPr>
          <w:rStyle w:val="apple-converted-space"/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sales</w:t>
      </w:r>
      <w:r w:rsidR="00AA0B7D" w:rsidRPr="00AA0B7D">
        <w:rPr>
          <w:rStyle w:val="apple-converted-space"/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AA0B7D">
        <w:rPr>
          <w:rStyle w:val="apple-converted-space"/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equalled</w:t>
      </w:r>
      <w:r w:rsidR="00AA0B7D" w:rsidRPr="00AA0B7D">
        <w:rPr>
          <w:rStyle w:val="apple-converted-space"/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AA0B7D">
        <w:rPr>
          <w:rStyle w:val="apple-converted-space"/>
          <w:rFonts w:ascii="Verdana" w:hAnsi="Verdana" w:cs="Segoe UI"/>
          <w:color w:val="000000"/>
          <w:sz w:val="24"/>
          <w:szCs w:val="24"/>
          <w:shd w:val="clear" w:color="auto" w:fill="FFFFFF"/>
          <w:lang w:val="en-CA"/>
        </w:rPr>
        <w:t>to</w:t>
      </w:r>
      <w:r w:rsidR="008723AC" w:rsidRPr="00AA0B7D">
        <w:rPr>
          <w:rFonts w:ascii="Verdana" w:hAnsi="Verdana"/>
          <w:sz w:val="24"/>
          <w:szCs w:val="24"/>
          <w:lang w:val="en-CA"/>
        </w:rPr>
        <w:t xml:space="preserve"> </w:t>
      </w:r>
      <w:r w:rsidR="00AA0B7D">
        <w:rPr>
          <w:rFonts w:ascii="Verdana" w:hAnsi="Verdana"/>
          <w:sz w:val="24"/>
          <w:szCs w:val="24"/>
          <w:lang w:val="en-CA"/>
        </w:rPr>
        <w:t>$</w:t>
      </w:r>
      <w:r w:rsidR="00AA0B7D" w:rsidRPr="00AA0B7D">
        <w:rPr>
          <w:rFonts w:ascii="Verdana" w:hAnsi="Verdana"/>
          <w:sz w:val="24"/>
          <w:szCs w:val="24"/>
          <w:lang w:val="en-CA"/>
        </w:rPr>
        <w:t>28</w:t>
      </w:r>
      <w:r w:rsidR="00AA0B7D">
        <w:rPr>
          <w:rFonts w:ascii="Verdana" w:hAnsi="Verdana"/>
          <w:sz w:val="24"/>
          <w:szCs w:val="24"/>
          <w:lang w:val="en-CA"/>
        </w:rPr>
        <w:t>.</w:t>
      </w:r>
      <w:r w:rsidR="00F94603" w:rsidRPr="00AA0B7D">
        <w:rPr>
          <w:rFonts w:ascii="Verdana" w:hAnsi="Verdana"/>
          <w:sz w:val="24"/>
          <w:szCs w:val="24"/>
          <w:lang w:val="en-CA"/>
        </w:rPr>
        <w:t xml:space="preserve">17B </w:t>
      </w:r>
      <w:r w:rsidR="00AA0B7D">
        <w:rPr>
          <w:rFonts w:ascii="Verdana" w:hAnsi="Verdana"/>
          <w:sz w:val="24"/>
          <w:szCs w:val="24"/>
          <w:lang w:val="en-CA"/>
        </w:rPr>
        <w:t>compared to $27.</w:t>
      </w:r>
      <w:r w:rsidR="00F94603" w:rsidRPr="00AA0B7D">
        <w:rPr>
          <w:rFonts w:ascii="Verdana" w:hAnsi="Verdana"/>
          <w:sz w:val="24"/>
          <w:szCs w:val="24"/>
          <w:lang w:val="en-CA"/>
        </w:rPr>
        <w:t>22B</w:t>
      </w:r>
      <w:r w:rsidR="00AA0B7D">
        <w:rPr>
          <w:rFonts w:ascii="Verdana" w:hAnsi="Verdana"/>
          <w:sz w:val="24"/>
          <w:szCs w:val="24"/>
          <w:lang w:val="en-CA"/>
        </w:rPr>
        <w:t xml:space="preserve"> in Q1</w:t>
      </w:r>
      <w:r w:rsidR="00A53547">
        <w:rPr>
          <w:rFonts w:ascii="Verdana" w:hAnsi="Verdana"/>
          <w:sz w:val="24"/>
          <w:szCs w:val="24"/>
          <w:lang w:val="en-CA"/>
        </w:rPr>
        <w:t xml:space="preserve"> 2016”.</w:t>
      </w:r>
    </w:p>
    <w:p w:rsidR="00C81D8D" w:rsidRPr="00AA0B7D" w:rsidRDefault="00C81D8D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(Source: Seeking Alpha)</w:t>
      </w:r>
    </w:p>
    <w:p w:rsidR="00C62F4C" w:rsidRPr="00EA25E8" w:rsidRDefault="00442D19" w:rsidP="00CD078D">
      <w:pPr>
        <w:rPr>
          <w:rFonts w:ascii="Verdana" w:hAnsi="Verdana"/>
          <w:sz w:val="24"/>
          <w:szCs w:val="24"/>
          <w:lang w:val="en-CA"/>
        </w:rPr>
      </w:pPr>
      <w:r w:rsidRPr="00293534">
        <w:rPr>
          <w:rFonts w:ascii="Verdana" w:hAnsi="Verdana"/>
          <w:sz w:val="24"/>
          <w:szCs w:val="24"/>
          <w:lang w:val="en-CA"/>
        </w:rPr>
        <w:t>C</w:t>
      </w:r>
      <w:r w:rsidR="00451F88" w:rsidRPr="00293534">
        <w:rPr>
          <w:rFonts w:ascii="Verdana" w:hAnsi="Verdana"/>
          <w:sz w:val="24"/>
          <w:szCs w:val="24"/>
          <w:lang w:val="en-CA"/>
        </w:rPr>
        <w:t xml:space="preserve">ostco </w:t>
      </w:r>
      <w:r w:rsidR="00293534">
        <w:rPr>
          <w:rFonts w:ascii="Verdana" w:hAnsi="Verdana"/>
          <w:sz w:val="24"/>
          <w:szCs w:val="24"/>
          <w:lang w:val="en-CA"/>
        </w:rPr>
        <w:t>tried</w:t>
      </w:r>
      <w:r w:rsidR="00293534" w:rsidRPr="00293534">
        <w:rPr>
          <w:rFonts w:ascii="Verdana" w:hAnsi="Verdana"/>
          <w:sz w:val="24"/>
          <w:szCs w:val="24"/>
          <w:lang w:val="en-CA"/>
        </w:rPr>
        <w:t xml:space="preserve"> </w:t>
      </w:r>
      <w:r w:rsidR="00293534">
        <w:rPr>
          <w:rFonts w:ascii="Verdana" w:hAnsi="Verdana"/>
          <w:sz w:val="24"/>
          <w:szCs w:val="24"/>
          <w:lang w:val="en-CA"/>
        </w:rPr>
        <w:t>to</w:t>
      </w:r>
      <w:r w:rsidR="00293534" w:rsidRPr="00293534">
        <w:rPr>
          <w:rFonts w:ascii="Verdana" w:hAnsi="Verdana"/>
          <w:sz w:val="24"/>
          <w:szCs w:val="24"/>
          <w:lang w:val="en-CA"/>
        </w:rPr>
        <w:t xml:space="preserve"> </w:t>
      </w:r>
      <w:r w:rsidR="00293534">
        <w:rPr>
          <w:rFonts w:ascii="Verdana" w:hAnsi="Verdana"/>
          <w:sz w:val="24"/>
          <w:szCs w:val="24"/>
          <w:lang w:val="en-CA"/>
        </w:rPr>
        <w:t>improve</w:t>
      </w:r>
      <w:r w:rsidR="00293534" w:rsidRPr="00293534">
        <w:rPr>
          <w:rFonts w:ascii="Verdana" w:hAnsi="Verdana"/>
          <w:sz w:val="24"/>
          <w:szCs w:val="24"/>
          <w:lang w:val="en-CA"/>
        </w:rPr>
        <w:t xml:space="preserve"> </w:t>
      </w:r>
      <w:r w:rsidR="00293534">
        <w:rPr>
          <w:rFonts w:ascii="Verdana" w:hAnsi="Verdana"/>
          <w:sz w:val="24"/>
          <w:szCs w:val="24"/>
          <w:lang w:val="en-CA"/>
        </w:rPr>
        <w:t>growth</w:t>
      </w:r>
      <w:r w:rsidR="00293534" w:rsidRPr="00293534">
        <w:rPr>
          <w:rFonts w:ascii="Verdana" w:hAnsi="Verdana"/>
          <w:sz w:val="24"/>
          <w:szCs w:val="24"/>
          <w:lang w:val="en-CA"/>
        </w:rPr>
        <w:t xml:space="preserve"> </w:t>
      </w:r>
      <w:r w:rsidR="00293534">
        <w:rPr>
          <w:rFonts w:ascii="Verdana" w:hAnsi="Verdana"/>
          <w:sz w:val="24"/>
          <w:szCs w:val="24"/>
          <w:lang w:val="en-CA"/>
        </w:rPr>
        <w:t>metrics</w:t>
      </w:r>
      <w:r w:rsidR="00293534" w:rsidRPr="00293534">
        <w:rPr>
          <w:rFonts w:ascii="Verdana" w:hAnsi="Verdana"/>
          <w:sz w:val="24"/>
          <w:szCs w:val="24"/>
          <w:lang w:val="en-CA"/>
        </w:rPr>
        <w:t xml:space="preserve"> </w:t>
      </w:r>
      <w:r w:rsidR="00293534">
        <w:rPr>
          <w:rFonts w:ascii="Verdana" w:hAnsi="Verdana"/>
          <w:sz w:val="24"/>
          <w:szCs w:val="24"/>
          <w:lang w:val="en-CA"/>
        </w:rPr>
        <w:t>by</w:t>
      </w:r>
      <w:r w:rsidR="00293534" w:rsidRPr="00293534">
        <w:rPr>
          <w:rFonts w:ascii="Verdana" w:hAnsi="Verdana"/>
          <w:sz w:val="24"/>
          <w:szCs w:val="24"/>
          <w:lang w:val="en-CA"/>
        </w:rPr>
        <w:t xml:space="preserve"> </w:t>
      </w:r>
      <w:r w:rsidR="00293534">
        <w:rPr>
          <w:rFonts w:ascii="Verdana" w:hAnsi="Verdana"/>
          <w:sz w:val="24"/>
          <w:szCs w:val="24"/>
          <w:lang w:val="en-CA"/>
        </w:rPr>
        <w:t>increasing</w:t>
      </w:r>
      <w:r w:rsidR="00293534" w:rsidRPr="00293534">
        <w:rPr>
          <w:rFonts w:ascii="Verdana" w:hAnsi="Verdana"/>
          <w:sz w:val="24"/>
          <w:szCs w:val="24"/>
          <w:lang w:val="en-CA"/>
        </w:rPr>
        <w:t xml:space="preserve"> </w:t>
      </w:r>
      <w:r w:rsidR="00293534">
        <w:rPr>
          <w:rFonts w:ascii="Verdana" w:hAnsi="Verdana"/>
          <w:sz w:val="24"/>
          <w:szCs w:val="24"/>
          <w:lang w:val="en-CA"/>
        </w:rPr>
        <w:t>net</w:t>
      </w:r>
      <w:r w:rsidR="00293534" w:rsidRPr="00293534">
        <w:rPr>
          <w:rFonts w:ascii="Verdana" w:hAnsi="Verdana"/>
          <w:sz w:val="24"/>
          <w:szCs w:val="24"/>
          <w:lang w:val="en-CA"/>
        </w:rPr>
        <w:t xml:space="preserve"> </w:t>
      </w:r>
      <w:r w:rsidR="00293534">
        <w:rPr>
          <w:rFonts w:ascii="Verdana" w:hAnsi="Verdana"/>
          <w:sz w:val="24"/>
          <w:szCs w:val="24"/>
          <w:lang w:val="en-CA"/>
        </w:rPr>
        <w:t>income</w:t>
      </w:r>
      <w:r w:rsidR="00293534" w:rsidRPr="00293534">
        <w:rPr>
          <w:rFonts w:ascii="Verdana" w:hAnsi="Verdana"/>
          <w:sz w:val="24"/>
          <w:szCs w:val="24"/>
          <w:lang w:val="en-CA"/>
        </w:rPr>
        <w:t xml:space="preserve"> </w:t>
      </w:r>
      <w:r w:rsidR="00293534">
        <w:rPr>
          <w:rFonts w:ascii="Verdana" w:hAnsi="Verdana"/>
          <w:sz w:val="24"/>
          <w:szCs w:val="24"/>
          <w:lang w:val="en-CA"/>
        </w:rPr>
        <w:t>and improving operating efficiency.</w:t>
      </w:r>
      <w:r w:rsidR="00293534" w:rsidRPr="00293534">
        <w:rPr>
          <w:rFonts w:ascii="Verdana" w:hAnsi="Verdana"/>
          <w:sz w:val="24"/>
          <w:szCs w:val="24"/>
          <w:lang w:val="en-CA"/>
        </w:rPr>
        <w:t xml:space="preserve"> </w:t>
      </w:r>
      <w:r w:rsidR="00F75CCE">
        <w:rPr>
          <w:rFonts w:ascii="Verdana" w:hAnsi="Verdana"/>
          <w:sz w:val="24"/>
          <w:szCs w:val="24"/>
          <w:lang w:val="en-CA"/>
        </w:rPr>
        <w:t xml:space="preserve">It </w:t>
      </w:r>
      <w:r w:rsidR="001F44B8">
        <w:rPr>
          <w:rFonts w:ascii="Verdana" w:hAnsi="Verdana"/>
          <w:sz w:val="24"/>
          <w:szCs w:val="24"/>
          <w:lang w:val="en-CA"/>
        </w:rPr>
        <w:t xml:space="preserve">seems </w:t>
      </w:r>
      <w:r w:rsidR="006C704D">
        <w:rPr>
          <w:rFonts w:ascii="Verdana" w:hAnsi="Verdana"/>
          <w:sz w:val="24"/>
          <w:szCs w:val="24"/>
          <w:lang w:val="en-CA"/>
        </w:rPr>
        <w:t>that everything is going</w:t>
      </w:r>
      <w:r w:rsidR="00F75CCE">
        <w:rPr>
          <w:rFonts w:ascii="Verdana" w:hAnsi="Verdana"/>
          <w:sz w:val="24"/>
          <w:szCs w:val="24"/>
          <w:lang w:val="en-CA"/>
        </w:rPr>
        <w:t xml:space="preserve"> well within the company: it has been growing quarter over quarter and has been continuously paying stable dividends. </w:t>
      </w:r>
      <w:r w:rsidR="007A20B5">
        <w:rPr>
          <w:rFonts w:ascii="Verdana" w:hAnsi="Verdana"/>
          <w:sz w:val="24"/>
          <w:szCs w:val="24"/>
          <w:lang w:val="en-CA"/>
        </w:rPr>
        <w:t>One</w:t>
      </w:r>
      <w:r w:rsidR="007A20B5" w:rsidRPr="007A20B5">
        <w:rPr>
          <w:rFonts w:ascii="Verdana" w:hAnsi="Verdana"/>
          <w:sz w:val="24"/>
          <w:szCs w:val="24"/>
          <w:lang w:val="en-CA"/>
        </w:rPr>
        <w:t xml:space="preserve"> </w:t>
      </w:r>
      <w:r w:rsidR="007A20B5">
        <w:rPr>
          <w:rFonts w:ascii="Verdana" w:hAnsi="Verdana"/>
          <w:sz w:val="24"/>
          <w:szCs w:val="24"/>
          <w:lang w:val="en-CA"/>
        </w:rPr>
        <w:t>may</w:t>
      </w:r>
      <w:r w:rsidR="007A20B5" w:rsidRPr="007A20B5">
        <w:rPr>
          <w:rFonts w:ascii="Verdana" w:hAnsi="Verdana"/>
          <w:sz w:val="24"/>
          <w:szCs w:val="24"/>
          <w:lang w:val="en-CA"/>
        </w:rPr>
        <w:t xml:space="preserve"> </w:t>
      </w:r>
      <w:r w:rsidR="007A20B5">
        <w:rPr>
          <w:rFonts w:ascii="Verdana" w:hAnsi="Verdana"/>
          <w:sz w:val="24"/>
          <w:szCs w:val="24"/>
          <w:lang w:val="en-CA"/>
        </w:rPr>
        <w:t>ask</w:t>
      </w:r>
      <w:r w:rsidR="006C704D">
        <w:rPr>
          <w:rFonts w:ascii="Verdana" w:hAnsi="Verdana"/>
          <w:sz w:val="24"/>
          <w:szCs w:val="24"/>
          <w:lang w:val="en-CA"/>
        </w:rPr>
        <w:t>:</w:t>
      </w:r>
      <w:r w:rsidR="007A20B5" w:rsidRPr="007A20B5">
        <w:rPr>
          <w:rFonts w:ascii="Verdana" w:hAnsi="Verdana"/>
          <w:sz w:val="24"/>
          <w:szCs w:val="24"/>
          <w:lang w:val="en-CA"/>
        </w:rPr>
        <w:t xml:space="preserve"> </w:t>
      </w:r>
      <w:r w:rsidR="006C704D">
        <w:rPr>
          <w:rFonts w:ascii="Verdana" w:hAnsi="Verdana"/>
          <w:sz w:val="24"/>
          <w:szCs w:val="24"/>
          <w:lang w:val="en-CA"/>
        </w:rPr>
        <w:t>“W</w:t>
      </w:r>
      <w:r w:rsidR="007A20B5">
        <w:rPr>
          <w:rFonts w:ascii="Verdana" w:hAnsi="Verdana"/>
          <w:sz w:val="24"/>
          <w:szCs w:val="24"/>
          <w:lang w:val="en-CA"/>
        </w:rPr>
        <w:t>hat</w:t>
      </w:r>
      <w:r w:rsidR="007A20B5" w:rsidRPr="007A20B5">
        <w:rPr>
          <w:rFonts w:ascii="Verdana" w:hAnsi="Verdana"/>
          <w:sz w:val="24"/>
          <w:szCs w:val="24"/>
          <w:lang w:val="en-CA"/>
        </w:rPr>
        <w:t xml:space="preserve"> </w:t>
      </w:r>
      <w:r w:rsidR="007A20B5">
        <w:rPr>
          <w:rFonts w:ascii="Verdana" w:hAnsi="Verdana"/>
          <w:sz w:val="24"/>
          <w:szCs w:val="24"/>
          <w:lang w:val="en-CA"/>
        </w:rPr>
        <w:t>else</w:t>
      </w:r>
      <w:r w:rsidR="007A20B5" w:rsidRPr="007A20B5">
        <w:rPr>
          <w:rFonts w:ascii="Verdana" w:hAnsi="Verdana"/>
          <w:sz w:val="24"/>
          <w:szCs w:val="24"/>
          <w:lang w:val="en-CA"/>
        </w:rPr>
        <w:t xml:space="preserve"> </w:t>
      </w:r>
      <w:r w:rsidR="007A20B5">
        <w:rPr>
          <w:rFonts w:ascii="Verdana" w:hAnsi="Verdana"/>
          <w:sz w:val="24"/>
          <w:szCs w:val="24"/>
          <w:lang w:val="en-CA"/>
        </w:rPr>
        <w:t>does</w:t>
      </w:r>
      <w:r w:rsidR="007A20B5" w:rsidRPr="007A20B5">
        <w:rPr>
          <w:rFonts w:ascii="Verdana" w:hAnsi="Verdana"/>
          <w:sz w:val="24"/>
          <w:szCs w:val="24"/>
          <w:lang w:val="en-CA"/>
        </w:rPr>
        <w:t xml:space="preserve"> </w:t>
      </w:r>
      <w:r w:rsidR="007A20B5">
        <w:rPr>
          <w:rFonts w:ascii="Verdana" w:hAnsi="Verdana"/>
          <w:sz w:val="24"/>
          <w:szCs w:val="24"/>
          <w:lang w:val="en-CA"/>
        </w:rPr>
        <w:t>the</w:t>
      </w:r>
      <w:r w:rsidR="007A20B5" w:rsidRPr="007A20B5">
        <w:rPr>
          <w:rFonts w:ascii="Verdana" w:hAnsi="Verdana"/>
          <w:sz w:val="24"/>
          <w:szCs w:val="24"/>
          <w:lang w:val="en-CA"/>
        </w:rPr>
        <w:t xml:space="preserve"> </w:t>
      </w:r>
      <w:r w:rsidR="007A20B5">
        <w:rPr>
          <w:rFonts w:ascii="Verdana" w:hAnsi="Verdana"/>
          <w:sz w:val="24"/>
          <w:szCs w:val="24"/>
          <w:lang w:val="en-CA"/>
        </w:rPr>
        <w:t>company</w:t>
      </w:r>
      <w:r w:rsidR="007A20B5" w:rsidRPr="007A20B5">
        <w:rPr>
          <w:rFonts w:ascii="Verdana" w:hAnsi="Verdana"/>
          <w:sz w:val="24"/>
          <w:szCs w:val="24"/>
          <w:lang w:val="en-CA"/>
        </w:rPr>
        <w:t xml:space="preserve"> </w:t>
      </w:r>
      <w:r w:rsidR="007A20B5">
        <w:rPr>
          <w:rFonts w:ascii="Verdana" w:hAnsi="Verdana"/>
          <w:sz w:val="24"/>
          <w:szCs w:val="24"/>
          <w:lang w:val="en-CA"/>
        </w:rPr>
        <w:t>need</w:t>
      </w:r>
      <w:r w:rsidR="007A20B5" w:rsidRPr="007A20B5">
        <w:rPr>
          <w:rFonts w:ascii="Verdana" w:hAnsi="Verdana"/>
          <w:sz w:val="24"/>
          <w:szCs w:val="24"/>
          <w:lang w:val="en-CA"/>
        </w:rPr>
        <w:t xml:space="preserve"> </w:t>
      </w:r>
      <w:r w:rsidR="007A20B5">
        <w:rPr>
          <w:rFonts w:ascii="Verdana" w:hAnsi="Verdana"/>
          <w:sz w:val="24"/>
          <w:szCs w:val="24"/>
          <w:lang w:val="en-CA"/>
        </w:rPr>
        <w:t>to keep prospering?</w:t>
      </w:r>
      <w:r w:rsidR="006C704D">
        <w:rPr>
          <w:rFonts w:ascii="Verdana" w:hAnsi="Verdana"/>
          <w:sz w:val="24"/>
          <w:szCs w:val="24"/>
          <w:lang w:val="en-CA"/>
        </w:rPr>
        <w:t>”</w:t>
      </w:r>
      <w:r w:rsidR="007A20B5">
        <w:rPr>
          <w:rFonts w:ascii="Verdana" w:hAnsi="Verdana"/>
          <w:sz w:val="24"/>
          <w:szCs w:val="24"/>
          <w:lang w:val="en-CA"/>
        </w:rPr>
        <w:t xml:space="preserve"> </w:t>
      </w:r>
      <w:r w:rsidR="00C66C23">
        <w:rPr>
          <w:rFonts w:ascii="Verdana" w:hAnsi="Verdana"/>
          <w:sz w:val="24"/>
          <w:szCs w:val="24"/>
          <w:lang w:val="en-CA"/>
        </w:rPr>
        <w:t>I</w:t>
      </w:r>
      <w:r w:rsidR="00C66C23" w:rsidRPr="00C66C23">
        <w:rPr>
          <w:rFonts w:ascii="Verdana" w:hAnsi="Verdana"/>
          <w:sz w:val="24"/>
          <w:szCs w:val="24"/>
          <w:lang w:val="en-CA"/>
        </w:rPr>
        <w:t xml:space="preserve"> </w:t>
      </w:r>
      <w:r w:rsidR="00C66C23">
        <w:rPr>
          <w:rFonts w:ascii="Verdana" w:hAnsi="Verdana"/>
          <w:sz w:val="24"/>
          <w:szCs w:val="24"/>
          <w:lang w:val="en-CA"/>
        </w:rPr>
        <w:t>think</w:t>
      </w:r>
      <w:r w:rsidR="00C66C23" w:rsidRPr="00C66C23">
        <w:rPr>
          <w:rFonts w:ascii="Verdana" w:hAnsi="Verdana"/>
          <w:sz w:val="24"/>
          <w:szCs w:val="24"/>
          <w:lang w:val="en-CA"/>
        </w:rPr>
        <w:t xml:space="preserve"> </w:t>
      </w:r>
      <w:r w:rsidR="00C66C23">
        <w:rPr>
          <w:rFonts w:ascii="Verdana" w:hAnsi="Verdana"/>
          <w:sz w:val="24"/>
          <w:szCs w:val="24"/>
          <w:lang w:val="en-CA"/>
        </w:rPr>
        <w:t>that</w:t>
      </w:r>
      <w:r w:rsidR="00C66C23" w:rsidRPr="00C66C23">
        <w:rPr>
          <w:rFonts w:ascii="Verdana" w:hAnsi="Verdana"/>
          <w:sz w:val="24"/>
          <w:szCs w:val="24"/>
          <w:lang w:val="en-CA"/>
        </w:rPr>
        <w:t xml:space="preserve"> </w:t>
      </w:r>
      <w:r w:rsidR="00C66C23">
        <w:rPr>
          <w:rFonts w:ascii="Verdana" w:hAnsi="Verdana"/>
          <w:sz w:val="24"/>
          <w:szCs w:val="24"/>
          <w:lang w:val="en-CA"/>
        </w:rPr>
        <w:t>the</w:t>
      </w:r>
      <w:r w:rsidR="00C66C23" w:rsidRPr="00C66C23">
        <w:rPr>
          <w:rFonts w:ascii="Verdana" w:hAnsi="Verdana"/>
          <w:sz w:val="24"/>
          <w:szCs w:val="24"/>
          <w:lang w:val="en-CA"/>
        </w:rPr>
        <w:t xml:space="preserve"> </w:t>
      </w:r>
      <w:r w:rsidR="00C66C23">
        <w:rPr>
          <w:rFonts w:ascii="Verdana" w:hAnsi="Verdana"/>
          <w:sz w:val="24"/>
          <w:szCs w:val="24"/>
          <w:lang w:val="en-CA"/>
        </w:rPr>
        <w:t>company</w:t>
      </w:r>
      <w:r w:rsidR="00C66C23" w:rsidRPr="00C66C23">
        <w:rPr>
          <w:rFonts w:ascii="Verdana" w:hAnsi="Verdana"/>
          <w:sz w:val="24"/>
          <w:szCs w:val="24"/>
          <w:lang w:val="en-CA"/>
        </w:rPr>
        <w:t xml:space="preserve"> </w:t>
      </w:r>
      <w:r w:rsidR="00C66C23">
        <w:rPr>
          <w:rFonts w:ascii="Verdana" w:hAnsi="Verdana"/>
          <w:sz w:val="24"/>
          <w:szCs w:val="24"/>
          <w:lang w:val="en-CA"/>
        </w:rPr>
        <w:t>is</w:t>
      </w:r>
      <w:r w:rsidR="00C66C23" w:rsidRPr="00C66C23">
        <w:rPr>
          <w:rFonts w:ascii="Verdana" w:hAnsi="Verdana"/>
          <w:sz w:val="24"/>
          <w:szCs w:val="24"/>
          <w:lang w:val="en-CA"/>
        </w:rPr>
        <w:t xml:space="preserve"> </w:t>
      </w:r>
      <w:r w:rsidR="00C66C23">
        <w:rPr>
          <w:rFonts w:ascii="Verdana" w:hAnsi="Verdana"/>
          <w:sz w:val="24"/>
          <w:szCs w:val="24"/>
          <w:lang w:val="en-CA"/>
        </w:rPr>
        <w:t>losing</w:t>
      </w:r>
      <w:r w:rsidR="00C66C23" w:rsidRPr="00C66C23">
        <w:rPr>
          <w:rFonts w:ascii="Verdana" w:hAnsi="Verdana"/>
          <w:sz w:val="24"/>
          <w:szCs w:val="24"/>
          <w:lang w:val="en-CA"/>
        </w:rPr>
        <w:t xml:space="preserve"> </w:t>
      </w:r>
      <w:r w:rsidR="00C66C23">
        <w:rPr>
          <w:rFonts w:ascii="Verdana" w:hAnsi="Verdana"/>
          <w:sz w:val="24"/>
          <w:szCs w:val="24"/>
          <w:lang w:val="en-CA"/>
        </w:rPr>
        <w:t>ground</w:t>
      </w:r>
      <w:r w:rsidR="00C66C23" w:rsidRPr="00C66C23">
        <w:rPr>
          <w:rFonts w:ascii="Verdana" w:hAnsi="Verdana"/>
          <w:sz w:val="24"/>
          <w:szCs w:val="24"/>
          <w:lang w:val="en-CA"/>
        </w:rPr>
        <w:t xml:space="preserve"> </w:t>
      </w:r>
      <w:r w:rsidR="00C66C23">
        <w:rPr>
          <w:rFonts w:ascii="Verdana" w:hAnsi="Verdana"/>
          <w:sz w:val="24"/>
          <w:szCs w:val="24"/>
          <w:lang w:val="en-CA"/>
        </w:rPr>
        <w:t>in</w:t>
      </w:r>
      <w:r w:rsidR="00C66C23" w:rsidRPr="00C66C23">
        <w:rPr>
          <w:rFonts w:ascii="Verdana" w:hAnsi="Verdana"/>
          <w:sz w:val="24"/>
          <w:szCs w:val="24"/>
          <w:lang w:val="en-CA"/>
        </w:rPr>
        <w:t xml:space="preserve"> </w:t>
      </w:r>
      <w:r w:rsidR="00C66C23">
        <w:rPr>
          <w:rFonts w:ascii="Verdana" w:hAnsi="Verdana"/>
          <w:sz w:val="24"/>
          <w:szCs w:val="24"/>
          <w:lang w:val="en-CA"/>
        </w:rPr>
        <w:t>some</w:t>
      </w:r>
      <w:r w:rsidR="00C66C23" w:rsidRPr="00C66C23">
        <w:rPr>
          <w:rFonts w:ascii="Verdana" w:hAnsi="Verdana"/>
          <w:sz w:val="24"/>
          <w:szCs w:val="24"/>
          <w:lang w:val="en-CA"/>
        </w:rPr>
        <w:t xml:space="preserve"> </w:t>
      </w:r>
      <w:r w:rsidR="00C66C23">
        <w:rPr>
          <w:rFonts w:ascii="Verdana" w:hAnsi="Verdana"/>
          <w:sz w:val="24"/>
          <w:szCs w:val="24"/>
          <w:lang w:val="en-CA"/>
        </w:rPr>
        <w:t>respects, and there are reasons for that.</w:t>
      </w:r>
      <w:r w:rsidR="00EA25E8">
        <w:rPr>
          <w:rFonts w:ascii="Verdana" w:hAnsi="Verdana"/>
          <w:sz w:val="24"/>
          <w:szCs w:val="24"/>
          <w:lang w:val="en-CA"/>
        </w:rPr>
        <w:t xml:space="preserve"> For</w:t>
      </w:r>
      <w:r w:rsidR="00EA25E8" w:rsidRPr="00EA25E8">
        <w:rPr>
          <w:rFonts w:ascii="Verdana" w:hAnsi="Verdana"/>
          <w:sz w:val="24"/>
          <w:szCs w:val="24"/>
          <w:lang w:val="en-CA"/>
        </w:rPr>
        <w:t xml:space="preserve"> </w:t>
      </w:r>
      <w:r w:rsidR="00EA25E8">
        <w:rPr>
          <w:rFonts w:ascii="Verdana" w:hAnsi="Verdana"/>
          <w:sz w:val="24"/>
          <w:szCs w:val="24"/>
          <w:lang w:val="en-CA"/>
        </w:rPr>
        <w:t>example</w:t>
      </w:r>
      <w:r w:rsidR="00EA25E8" w:rsidRPr="00EA25E8">
        <w:rPr>
          <w:rFonts w:ascii="Verdana" w:hAnsi="Verdana"/>
          <w:sz w:val="24"/>
          <w:szCs w:val="24"/>
          <w:lang w:val="en-CA"/>
        </w:rPr>
        <w:t xml:space="preserve">, </w:t>
      </w:r>
      <w:r w:rsidR="00EA25E8">
        <w:rPr>
          <w:rFonts w:ascii="Verdana" w:hAnsi="Verdana"/>
          <w:sz w:val="24"/>
          <w:szCs w:val="24"/>
          <w:lang w:val="en-CA"/>
        </w:rPr>
        <w:t>when</w:t>
      </w:r>
      <w:r w:rsidR="00EA25E8" w:rsidRPr="00EA25E8">
        <w:rPr>
          <w:rFonts w:ascii="Verdana" w:hAnsi="Verdana"/>
          <w:sz w:val="24"/>
          <w:szCs w:val="24"/>
          <w:lang w:val="en-CA"/>
        </w:rPr>
        <w:t xml:space="preserve"> </w:t>
      </w:r>
      <w:r w:rsidR="00EA25E8">
        <w:rPr>
          <w:rFonts w:ascii="Verdana" w:hAnsi="Verdana"/>
          <w:sz w:val="24"/>
          <w:szCs w:val="24"/>
          <w:lang w:val="en-CA"/>
        </w:rPr>
        <w:t>we</w:t>
      </w:r>
      <w:r w:rsidR="00EA25E8" w:rsidRPr="00EA25E8">
        <w:rPr>
          <w:rFonts w:ascii="Verdana" w:hAnsi="Verdana"/>
          <w:sz w:val="24"/>
          <w:szCs w:val="24"/>
          <w:lang w:val="en-CA"/>
        </w:rPr>
        <w:t xml:space="preserve"> </w:t>
      </w:r>
      <w:r w:rsidR="00EA25E8">
        <w:rPr>
          <w:rFonts w:ascii="Verdana" w:hAnsi="Verdana"/>
          <w:sz w:val="24"/>
          <w:szCs w:val="24"/>
          <w:lang w:val="en-CA"/>
        </w:rPr>
        <w:t>look</w:t>
      </w:r>
      <w:r w:rsidR="00EA25E8" w:rsidRPr="00EA25E8">
        <w:rPr>
          <w:rFonts w:ascii="Verdana" w:hAnsi="Verdana"/>
          <w:sz w:val="24"/>
          <w:szCs w:val="24"/>
          <w:lang w:val="en-CA"/>
        </w:rPr>
        <w:t xml:space="preserve"> </w:t>
      </w:r>
      <w:r w:rsidR="00EA25E8">
        <w:rPr>
          <w:rFonts w:ascii="Verdana" w:hAnsi="Verdana"/>
          <w:sz w:val="24"/>
          <w:szCs w:val="24"/>
          <w:lang w:val="en-CA"/>
        </w:rPr>
        <w:t>at sales growth, we will see that it is declining:</w:t>
      </w:r>
    </w:p>
    <w:p w:rsidR="00CD078D" w:rsidRPr="00EA25E8" w:rsidRDefault="00CD078D" w:rsidP="00CD078D">
      <w:pPr>
        <w:rPr>
          <w:rFonts w:ascii="Verdana" w:hAnsi="Verdana"/>
          <w:sz w:val="24"/>
          <w:szCs w:val="24"/>
          <w:lang w:val="en-CA"/>
        </w:rPr>
      </w:pPr>
      <w:r w:rsidRPr="00CD078D">
        <w:rPr>
          <w:rFonts w:ascii="Verdana" w:hAnsi="Verdana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0B4F5B8" wp14:editId="09433C9C">
            <wp:simplePos x="0" y="0"/>
            <wp:positionH relativeFrom="column">
              <wp:posOffset>-1003935</wp:posOffset>
            </wp:positionH>
            <wp:positionV relativeFrom="paragraph">
              <wp:posOffset>299085</wp:posOffset>
            </wp:positionV>
            <wp:extent cx="7134225" cy="76962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78D" w:rsidRPr="003E5925" w:rsidRDefault="00A47BFC" w:rsidP="00CD078D">
      <w:pPr>
        <w:rPr>
          <w:rFonts w:ascii="Verdana" w:hAnsi="Verdana"/>
          <w:sz w:val="24"/>
          <w:szCs w:val="24"/>
        </w:rPr>
      </w:pPr>
      <w:proofErr w:type="gramStart"/>
      <w:r w:rsidRPr="003E5925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  <w:lang w:val="en-CA"/>
        </w:rPr>
        <w:t>Source</w:t>
      </w:r>
      <w:r w:rsidR="00D66BCF" w:rsidRPr="003E5925">
        <w:rPr>
          <w:rFonts w:ascii="Verdana" w:hAnsi="Verdana"/>
          <w:sz w:val="24"/>
          <w:szCs w:val="24"/>
        </w:rPr>
        <w:t>:</w:t>
      </w:r>
      <w:proofErr w:type="gramEnd"/>
      <w:r w:rsidRPr="003E5925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A47BFC">
          <w:rPr>
            <w:rStyle w:val="a3"/>
            <w:rFonts w:ascii="Verdana" w:hAnsi="Verdana"/>
            <w:sz w:val="24"/>
            <w:szCs w:val="24"/>
            <w:lang w:val="en-CA"/>
          </w:rPr>
          <w:t>Market</w:t>
        </w:r>
        <w:r w:rsidRPr="003E5925">
          <w:rPr>
            <w:rStyle w:val="a3"/>
            <w:rFonts w:ascii="Verdana" w:hAnsi="Verdana"/>
            <w:sz w:val="24"/>
            <w:szCs w:val="24"/>
          </w:rPr>
          <w:t xml:space="preserve"> </w:t>
        </w:r>
        <w:r w:rsidRPr="00A47BFC">
          <w:rPr>
            <w:rStyle w:val="a3"/>
            <w:rFonts w:ascii="Verdana" w:hAnsi="Verdana"/>
            <w:sz w:val="24"/>
            <w:szCs w:val="24"/>
            <w:lang w:val="en-CA"/>
          </w:rPr>
          <w:t>Watch</w:t>
        </w:r>
      </w:hyperlink>
      <w:r w:rsidRPr="003E5925">
        <w:rPr>
          <w:rFonts w:ascii="Verdana" w:hAnsi="Verdana"/>
          <w:sz w:val="24"/>
          <w:szCs w:val="24"/>
        </w:rPr>
        <w:t xml:space="preserve">) </w:t>
      </w:r>
    </w:p>
    <w:p w:rsidR="00D66BCF" w:rsidRPr="003E5925" w:rsidRDefault="00D66BCF" w:rsidP="00CD078D">
      <w:pPr>
        <w:rPr>
          <w:rFonts w:ascii="Verdana" w:hAnsi="Verdana"/>
          <w:sz w:val="24"/>
          <w:szCs w:val="24"/>
        </w:rPr>
      </w:pPr>
    </w:p>
    <w:p w:rsidR="00355D5E" w:rsidRPr="003E5925" w:rsidRDefault="00C62F4C" w:rsidP="00CD078D">
      <w:pPr>
        <w:rPr>
          <w:rFonts w:ascii="Verdana" w:hAnsi="Verdana"/>
          <w:sz w:val="24"/>
          <w:szCs w:val="24"/>
          <w:lang w:val="en-CA"/>
        </w:rPr>
      </w:pPr>
      <w:r w:rsidRPr="003E5925">
        <w:rPr>
          <w:rFonts w:ascii="Verdana" w:hAnsi="Verdana"/>
          <w:sz w:val="24"/>
          <w:szCs w:val="24"/>
          <w:lang w:val="en-CA"/>
        </w:rPr>
        <w:lastRenderedPageBreak/>
        <w:t>Costco</w:t>
      </w:r>
      <w:r w:rsidR="003E5925" w:rsidRPr="003E5925">
        <w:rPr>
          <w:rFonts w:ascii="Verdana" w:hAnsi="Verdana"/>
          <w:sz w:val="24"/>
          <w:szCs w:val="24"/>
          <w:lang w:val="en-CA"/>
        </w:rPr>
        <w:t xml:space="preserve"> </w:t>
      </w:r>
      <w:r w:rsidR="003E5925">
        <w:rPr>
          <w:rFonts w:ascii="Verdana" w:hAnsi="Verdana"/>
          <w:sz w:val="24"/>
          <w:szCs w:val="24"/>
          <w:lang w:val="en-CA"/>
        </w:rPr>
        <w:t>has</w:t>
      </w:r>
      <w:r w:rsidR="003E5925" w:rsidRPr="003E5925">
        <w:rPr>
          <w:rFonts w:ascii="Verdana" w:hAnsi="Verdana"/>
          <w:sz w:val="24"/>
          <w:szCs w:val="24"/>
          <w:lang w:val="en-CA"/>
        </w:rPr>
        <w:t xml:space="preserve"> </w:t>
      </w:r>
      <w:r w:rsidR="003E5925">
        <w:rPr>
          <w:rFonts w:ascii="Verdana" w:hAnsi="Verdana"/>
          <w:sz w:val="24"/>
          <w:szCs w:val="24"/>
          <w:lang w:val="en-CA"/>
        </w:rPr>
        <w:t>shown</w:t>
      </w:r>
      <w:r w:rsidR="003E5925" w:rsidRPr="003E5925">
        <w:rPr>
          <w:rFonts w:ascii="Verdana" w:hAnsi="Verdana"/>
          <w:sz w:val="24"/>
          <w:szCs w:val="24"/>
          <w:lang w:val="en-CA"/>
        </w:rPr>
        <w:t xml:space="preserve"> </w:t>
      </w:r>
      <w:r w:rsidR="003E5925">
        <w:rPr>
          <w:rFonts w:ascii="Verdana" w:hAnsi="Verdana"/>
          <w:sz w:val="24"/>
          <w:szCs w:val="24"/>
          <w:lang w:val="en-CA"/>
        </w:rPr>
        <w:t>a</w:t>
      </w:r>
      <w:r w:rsidRPr="003E5925">
        <w:rPr>
          <w:rFonts w:ascii="Verdana" w:hAnsi="Verdana"/>
          <w:sz w:val="24"/>
          <w:szCs w:val="24"/>
          <w:lang w:val="en-CA"/>
        </w:rPr>
        <w:t xml:space="preserve"> </w:t>
      </w:r>
      <w:r w:rsidR="003E5925" w:rsidRPr="003E5925">
        <w:rPr>
          <w:rFonts w:ascii="Verdana" w:hAnsi="Verdana"/>
          <w:sz w:val="24"/>
          <w:szCs w:val="24"/>
          <w:lang w:val="en-CA"/>
        </w:rPr>
        <w:t>2</w:t>
      </w:r>
      <w:r w:rsidR="003E5925">
        <w:rPr>
          <w:rFonts w:ascii="Verdana" w:hAnsi="Verdana"/>
          <w:sz w:val="24"/>
          <w:szCs w:val="24"/>
          <w:lang w:val="en-CA"/>
        </w:rPr>
        <w:t>.</w:t>
      </w:r>
      <w:r w:rsidRPr="003E5925">
        <w:rPr>
          <w:rFonts w:ascii="Verdana" w:hAnsi="Verdana"/>
          <w:sz w:val="24"/>
          <w:szCs w:val="24"/>
          <w:lang w:val="en-CA"/>
        </w:rPr>
        <w:t xml:space="preserve">6% </w:t>
      </w:r>
      <w:r w:rsidR="003E5925">
        <w:rPr>
          <w:rFonts w:ascii="Verdana" w:hAnsi="Verdana"/>
          <w:sz w:val="24"/>
          <w:szCs w:val="24"/>
          <w:lang w:val="en-CA"/>
        </w:rPr>
        <w:t>year-over-year sales growth in Q2</w:t>
      </w:r>
      <w:r w:rsidRPr="003E5925">
        <w:rPr>
          <w:rFonts w:ascii="Verdana" w:hAnsi="Verdana"/>
          <w:sz w:val="24"/>
          <w:szCs w:val="24"/>
          <w:lang w:val="en-CA"/>
        </w:rPr>
        <w:t xml:space="preserve"> 2016</w:t>
      </w:r>
      <w:r w:rsidR="00D66BCF" w:rsidRPr="003E5925">
        <w:rPr>
          <w:rFonts w:ascii="Verdana" w:hAnsi="Verdana"/>
          <w:sz w:val="24"/>
          <w:szCs w:val="24"/>
          <w:lang w:val="en-CA"/>
        </w:rPr>
        <w:t>.</w:t>
      </w:r>
      <w:r w:rsidR="003E5925">
        <w:rPr>
          <w:rFonts w:ascii="Verdana" w:hAnsi="Verdana"/>
          <w:sz w:val="24"/>
          <w:szCs w:val="24"/>
          <w:lang w:val="en-CA"/>
        </w:rPr>
        <w:t xml:space="preserve"> Here is why the company is losing ground: </w:t>
      </w:r>
      <w:r w:rsidR="00053226">
        <w:rPr>
          <w:rFonts w:ascii="Verdana" w:hAnsi="Verdana"/>
          <w:sz w:val="24"/>
          <w:szCs w:val="24"/>
          <w:lang w:val="en-CA"/>
        </w:rPr>
        <w:t xml:space="preserve">growth </w:t>
      </w:r>
      <w:r w:rsidR="008E3D48">
        <w:rPr>
          <w:rFonts w:ascii="Verdana" w:hAnsi="Verdana"/>
          <w:sz w:val="24"/>
          <w:szCs w:val="24"/>
          <w:lang w:val="en-CA"/>
        </w:rPr>
        <w:t xml:space="preserve">in </w:t>
      </w:r>
      <w:bookmarkStart w:id="0" w:name="_GoBack"/>
      <w:bookmarkEnd w:id="0"/>
      <w:r w:rsidR="003E5925">
        <w:rPr>
          <w:rFonts w:ascii="Verdana" w:hAnsi="Verdana"/>
          <w:sz w:val="24"/>
          <w:szCs w:val="24"/>
          <w:lang w:val="en-CA"/>
        </w:rPr>
        <w:t xml:space="preserve">membership fees </w:t>
      </w:r>
      <w:r w:rsidR="00053226">
        <w:rPr>
          <w:rFonts w:ascii="Verdana" w:hAnsi="Verdana"/>
          <w:sz w:val="24"/>
          <w:szCs w:val="24"/>
          <w:lang w:val="en-CA"/>
        </w:rPr>
        <w:t xml:space="preserve">has </w:t>
      </w:r>
      <w:r w:rsidR="003E5925">
        <w:rPr>
          <w:rFonts w:ascii="Verdana" w:hAnsi="Verdana"/>
          <w:sz w:val="24"/>
          <w:szCs w:val="24"/>
          <w:lang w:val="en-CA"/>
        </w:rPr>
        <w:t>been in continuous decline since Q4 2014. You can see this below:</w:t>
      </w:r>
    </w:p>
    <w:p w:rsidR="001230E6" w:rsidRPr="00CD078D" w:rsidRDefault="001230E6" w:rsidP="00CD078D">
      <w:pPr>
        <w:rPr>
          <w:rFonts w:ascii="Verdana" w:hAnsi="Verdana"/>
          <w:sz w:val="24"/>
          <w:szCs w:val="24"/>
        </w:rPr>
      </w:pPr>
      <w:r w:rsidRPr="00CD078D"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3705F241" wp14:editId="7A2B6D12">
            <wp:extent cx="4924425" cy="3038475"/>
            <wp:effectExtent l="0" t="0" r="9525" b="9525"/>
            <wp:docPr id="1" name="Рисунок 1" descr="http://static.amigobulls.com/articles/wp-content/uploads/2015/12/co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migobulls.com/articles/wp-content/uploads/2015/12/cost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33" w:rsidRPr="00053226" w:rsidRDefault="00243433" w:rsidP="00CD078D">
      <w:pPr>
        <w:rPr>
          <w:rFonts w:ascii="Verdana" w:hAnsi="Verdana"/>
          <w:sz w:val="24"/>
          <w:szCs w:val="24"/>
        </w:rPr>
      </w:pPr>
      <w:proofErr w:type="gramStart"/>
      <w:r w:rsidRPr="00053226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  <w:lang w:val="en-CA"/>
        </w:rPr>
        <w:t>Source</w:t>
      </w:r>
      <w:r w:rsidRPr="00053226">
        <w:rPr>
          <w:rFonts w:ascii="Verdana" w:hAnsi="Verdana"/>
          <w:sz w:val="24"/>
          <w:szCs w:val="24"/>
        </w:rPr>
        <w:t>:</w:t>
      </w:r>
      <w:proofErr w:type="gramEnd"/>
      <w:r w:rsidRPr="00053226">
        <w:rPr>
          <w:rFonts w:ascii="Verdana" w:hAnsi="Verdana"/>
          <w:sz w:val="24"/>
          <w:szCs w:val="24"/>
        </w:rPr>
        <w:t xml:space="preserve"> </w:t>
      </w:r>
      <w:hyperlink r:id="rId10" w:history="1">
        <w:proofErr w:type="spellStart"/>
        <w:r w:rsidRPr="00243433">
          <w:rPr>
            <w:rStyle w:val="a3"/>
            <w:rFonts w:ascii="Verdana" w:hAnsi="Verdana"/>
            <w:sz w:val="24"/>
            <w:szCs w:val="24"/>
            <w:lang w:val="en-CA"/>
          </w:rPr>
          <w:t>Amigobulls</w:t>
        </w:r>
        <w:proofErr w:type="spellEnd"/>
        <w:r w:rsidRPr="00053226">
          <w:rPr>
            <w:rStyle w:val="a3"/>
            <w:rFonts w:ascii="Verdana" w:hAnsi="Verdana"/>
            <w:sz w:val="24"/>
            <w:szCs w:val="24"/>
          </w:rPr>
          <w:t>.</w:t>
        </w:r>
        <w:r w:rsidRPr="00243433">
          <w:rPr>
            <w:rStyle w:val="a3"/>
            <w:rFonts w:ascii="Verdana" w:hAnsi="Verdana"/>
            <w:sz w:val="24"/>
            <w:szCs w:val="24"/>
            <w:lang w:val="en-CA"/>
          </w:rPr>
          <w:t>com</w:t>
        </w:r>
      </w:hyperlink>
      <w:r w:rsidRPr="00053226">
        <w:rPr>
          <w:rFonts w:ascii="Verdana" w:hAnsi="Verdana"/>
          <w:sz w:val="24"/>
          <w:szCs w:val="24"/>
        </w:rPr>
        <w:t xml:space="preserve">) </w:t>
      </w:r>
    </w:p>
    <w:p w:rsidR="00B868C6" w:rsidRDefault="00053226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Declining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growth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rates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in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membership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fees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implies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that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Costco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will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have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to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spend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more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and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more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money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on</w:t>
      </w:r>
      <w:r w:rsidRPr="0005322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marketing</w:t>
      </w:r>
      <w:r w:rsidR="001230E6" w:rsidRPr="00053226">
        <w:rPr>
          <w:rFonts w:ascii="Verdana" w:hAnsi="Verdana"/>
          <w:sz w:val="24"/>
          <w:szCs w:val="24"/>
          <w:lang w:val="en-CA"/>
        </w:rPr>
        <w:t>.</w:t>
      </w:r>
      <w:r>
        <w:rPr>
          <w:rFonts w:ascii="Verdana" w:hAnsi="Verdana"/>
          <w:sz w:val="24"/>
          <w:szCs w:val="24"/>
          <w:lang w:val="en-CA"/>
        </w:rPr>
        <w:t xml:space="preserve"> Until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today</w:t>
      </w:r>
      <w:r w:rsidRPr="00053226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  <w:lang w:val="en-CA"/>
        </w:rPr>
        <w:t>the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company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has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not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been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active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in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marketing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due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to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its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brand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power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and</w:t>
      </w:r>
      <w:r w:rsidRPr="00053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recognition</w:t>
      </w:r>
      <w:r w:rsidRPr="00053226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  <w:lang w:val="en-CA"/>
        </w:rPr>
        <w:t>Extra</w:t>
      </w:r>
      <w:r w:rsidRPr="00B868C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marketing</w:t>
      </w:r>
      <w:r w:rsidRPr="00B868C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expenses</w:t>
      </w:r>
      <w:r w:rsidRPr="00B868C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will</w:t>
      </w:r>
      <w:r w:rsidRPr="00B868C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reduce</w:t>
      </w:r>
      <w:r w:rsidRPr="00B868C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margins</w:t>
      </w:r>
      <w:r w:rsidRPr="00B868C6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and</w:t>
      </w:r>
      <w:r w:rsidRPr="00B868C6">
        <w:rPr>
          <w:rFonts w:ascii="Verdana" w:hAnsi="Verdana"/>
          <w:sz w:val="24"/>
          <w:szCs w:val="24"/>
          <w:lang w:val="en-CA"/>
        </w:rPr>
        <w:t xml:space="preserve">, </w:t>
      </w:r>
      <w:r>
        <w:rPr>
          <w:rFonts w:ascii="Verdana" w:hAnsi="Verdana"/>
          <w:sz w:val="24"/>
          <w:szCs w:val="24"/>
          <w:lang w:val="en-CA"/>
        </w:rPr>
        <w:t>hence</w:t>
      </w:r>
      <w:r w:rsidRPr="00B868C6">
        <w:rPr>
          <w:rFonts w:ascii="Verdana" w:hAnsi="Verdana"/>
          <w:sz w:val="24"/>
          <w:szCs w:val="24"/>
          <w:lang w:val="en-CA"/>
        </w:rPr>
        <w:t xml:space="preserve">, </w:t>
      </w:r>
      <w:r w:rsidR="00B868C6">
        <w:rPr>
          <w:rFonts w:ascii="Verdana" w:hAnsi="Verdana"/>
          <w:sz w:val="24"/>
          <w:szCs w:val="24"/>
          <w:lang w:val="en-CA"/>
        </w:rPr>
        <w:t>the</w:t>
      </w:r>
      <w:r w:rsidR="00B868C6" w:rsidRPr="00B868C6">
        <w:rPr>
          <w:rFonts w:ascii="Verdana" w:hAnsi="Verdana"/>
          <w:sz w:val="24"/>
          <w:szCs w:val="24"/>
          <w:lang w:val="en-CA"/>
        </w:rPr>
        <w:t xml:space="preserve"> </w:t>
      </w:r>
      <w:r w:rsidR="00B868C6">
        <w:rPr>
          <w:rFonts w:ascii="Verdana" w:hAnsi="Verdana"/>
          <w:sz w:val="24"/>
          <w:szCs w:val="24"/>
          <w:lang w:val="en-CA"/>
        </w:rPr>
        <w:t>company’s growth in the mid-term.</w:t>
      </w:r>
      <w:r w:rsidR="00D66BCF" w:rsidRPr="00B868C6">
        <w:rPr>
          <w:rFonts w:ascii="Verdana" w:hAnsi="Verdana"/>
          <w:sz w:val="24"/>
          <w:szCs w:val="24"/>
          <w:lang w:val="en-CA"/>
        </w:rPr>
        <w:t xml:space="preserve"> </w:t>
      </w:r>
    </w:p>
    <w:p w:rsidR="00CD078D" w:rsidRPr="002B413C" w:rsidRDefault="0006026D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Bulls may think that the growth in membership fees is hindered by currency swings. However</w:t>
      </w:r>
      <w:r w:rsidRPr="0006026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  <w:lang w:val="en-CA"/>
        </w:rPr>
        <w:t>I</w:t>
      </w:r>
      <w:r w:rsidRPr="000602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think</w:t>
      </w:r>
      <w:r w:rsidRPr="000602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that</w:t>
      </w:r>
      <w:r w:rsidRPr="000602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the</w:t>
      </w:r>
      <w:r w:rsidRPr="000602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US</w:t>
      </w:r>
      <w:r w:rsidRPr="000602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dollar</w:t>
      </w:r>
      <w:r w:rsidRPr="000602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is</w:t>
      </w:r>
      <w:r w:rsidRPr="000602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not</w:t>
      </w:r>
      <w:r w:rsidRPr="000602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to</w:t>
      </w:r>
      <w:r w:rsidRPr="000602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blame</w:t>
      </w:r>
      <w:r w:rsidRPr="0006026D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  <w:lang w:val="en-CA"/>
        </w:rPr>
        <w:t>I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think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that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the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company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has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a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strong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brand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name</w:t>
      </w:r>
      <w:r w:rsidRPr="0006026D">
        <w:rPr>
          <w:rFonts w:ascii="Verdana" w:hAnsi="Verdana"/>
          <w:sz w:val="24"/>
          <w:szCs w:val="24"/>
          <w:lang w:val="en-CA"/>
        </w:rPr>
        <w:t xml:space="preserve">, </w:t>
      </w:r>
      <w:r>
        <w:rPr>
          <w:rFonts w:ascii="Verdana" w:hAnsi="Verdana"/>
          <w:sz w:val="24"/>
          <w:szCs w:val="24"/>
          <w:lang w:val="en-CA"/>
        </w:rPr>
        <w:t>and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its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customers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are extremely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loyal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to</w:t>
      </w:r>
      <w:r w:rsidRPr="0006026D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 xml:space="preserve">it. Hence, even if prices in the stores increase, the customers will not go elsewhere (i.e. demand is inelastic). </w:t>
      </w:r>
      <w:r w:rsidR="007123CE">
        <w:rPr>
          <w:rFonts w:ascii="Verdana" w:hAnsi="Verdana"/>
          <w:sz w:val="24"/>
          <w:szCs w:val="24"/>
          <w:lang w:val="en-CA"/>
        </w:rPr>
        <w:t>Besides</w:t>
      </w:r>
      <w:r w:rsidR="007123CE" w:rsidRPr="007123CE">
        <w:rPr>
          <w:rFonts w:ascii="Verdana" w:hAnsi="Verdana"/>
          <w:sz w:val="24"/>
          <w:szCs w:val="24"/>
          <w:lang w:val="en-CA"/>
        </w:rPr>
        <w:t xml:space="preserve">, </w:t>
      </w:r>
      <w:r w:rsidR="007123CE">
        <w:rPr>
          <w:rFonts w:ascii="Verdana" w:hAnsi="Verdana"/>
          <w:sz w:val="24"/>
          <w:szCs w:val="24"/>
          <w:lang w:val="en-CA"/>
        </w:rPr>
        <w:t>e</w:t>
      </w:r>
      <w:r w:rsidR="007123CE" w:rsidRPr="007123CE">
        <w:rPr>
          <w:rFonts w:ascii="Verdana" w:hAnsi="Verdana"/>
          <w:sz w:val="24"/>
          <w:szCs w:val="24"/>
          <w:lang w:val="en-CA"/>
        </w:rPr>
        <w:t>-</w:t>
      </w:r>
      <w:r w:rsidR="007123CE">
        <w:rPr>
          <w:rFonts w:ascii="Verdana" w:hAnsi="Verdana"/>
          <w:sz w:val="24"/>
          <w:szCs w:val="24"/>
          <w:lang w:val="en-CA"/>
        </w:rPr>
        <w:t>commerce</w:t>
      </w:r>
      <w:r w:rsidR="007123CE" w:rsidRPr="007123CE">
        <w:rPr>
          <w:rFonts w:ascii="Verdana" w:hAnsi="Verdana"/>
          <w:sz w:val="24"/>
          <w:szCs w:val="24"/>
          <w:lang w:val="en-CA"/>
        </w:rPr>
        <w:t xml:space="preserve"> </w:t>
      </w:r>
      <w:r w:rsidR="007123CE">
        <w:rPr>
          <w:rFonts w:ascii="Verdana" w:hAnsi="Verdana"/>
          <w:sz w:val="24"/>
          <w:szCs w:val="24"/>
          <w:lang w:val="en-CA"/>
        </w:rPr>
        <w:t>revenues</w:t>
      </w:r>
      <w:r w:rsidR="007123CE" w:rsidRPr="007123CE">
        <w:rPr>
          <w:rFonts w:ascii="Verdana" w:hAnsi="Verdana"/>
          <w:sz w:val="24"/>
          <w:szCs w:val="24"/>
          <w:lang w:val="en-CA"/>
        </w:rPr>
        <w:t xml:space="preserve"> </w:t>
      </w:r>
      <w:r w:rsidR="007123CE">
        <w:rPr>
          <w:rFonts w:ascii="Verdana" w:hAnsi="Verdana"/>
          <w:sz w:val="24"/>
          <w:szCs w:val="24"/>
          <w:lang w:val="en-CA"/>
        </w:rPr>
        <w:t>have</w:t>
      </w:r>
      <w:r w:rsidR="007123CE" w:rsidRPr="007123CE">
        <w:rPr>
          <w:rFonts w:ascii="Verdana" w:hAnsi="Verdana"/>
          <w:sz w:val="24"/>
          <w:szCs w:val="24"/>
          <w:lang w:val="en-CA"/>
        </w:rPr>
        <w:t xml:space="preserve"> </w:t>
      </w:r>
      <w:r w:rsidR="007123CE">
        <w:rPr>
          <w:rFonts w:ascii="Verdana" w:hAnsi="Verdana"/>
          <w:sz w:val="24"/>
          <w:szCs w:val="24"/>
          <w:lang w:val="en-CA"/>
        </w:rPr>
        <w:t>grown</w:t>
      </w:r>
      <w:r w:rsidR="007123CE" w:rsidRPr="007123CE">
        <w:rPr>
          <w:rFonts w:ascii="Verdana" w:hAnsi="Verdana"/>
          <w:sz w:val="24"/>
          <w:szCs w:val="24"/>
          <w:lang w:val="en-CA"/>
        </w:rPr>
        <w:t xml:space="preserve"> </w:t>
      </w:r>
      <w:r w:rsidR="007123CE">
        <w:rPr>
          <w:rFonts w:ascii="Verdana" w:hAnsi="Verdana"/>
          <w:sz w:val="24"/>
          <w:szCs w:val="24"/>
          <w:lang w:val="en-CA"/>
        </w:rPr>
        <w:t>by</w:t>
      </w:r>
      <w:r w:rsidR="007123CE" w:rsidRPr="007123CE">
        <w:rPr>
          <w:rFonts w:ascii="Verdana" w:hAnsi="Verdana"/>
          <w:sz w:val="24"/>
          <w:szCs w:val="24"/>
          <w:lang w:val="en-CA"/>
        </w:rPr>
        <w:t xml:space="preserve"> 30% </w:t>
      </w:r>
      <w:r w:rsidR="007123CE">
        <w:rPr>
          <w:rFonts w:ascii="Verdana" w:hAnsi="Verdana"/>
          <w:sz w:val="24"/>
          <w:szCs w:val="24"/>
          <w:lang w:val="en-CA"/>
        </w:rPr>
        <w:t>year</w:t>
      </w:r>
      <w:r w:rsidR="007123CE" w:rsidRPr="007123CE">
        <w:rPr>
          <w:rFonts w:ascii="Verdana" w:hAnsi="Verdana"/>
          <w:sz w:val="24"/>
          <w:szCs w:val="24"/>
          <w:lang w:val="en-CA"/>
        </w:rPr>
        <w:t>-</w:t>
      </w:r>
      <w:r w:rsidR="007123CE">
        <w:rPr>
          <w:rFonts w:ascii="Verdana" w:hAnsi="Verdana"/>
          <w:sz w:val="24"/>
          <w:szCs w:val="24"/>
          <w:lang w:val="en-CA"/>
        </w:rPr>
        <w:t>over</w:t>
      </w:r>
      <w:r w:rsidR="007123CE" w:rsidRPr="007123CE">
        <w:rPr>
          <w:rFonts w:ascii="Verdana" w:hAnsi="Verdana"/>
          <w:sz w:val="24"/>
          <w:szCs w:val="24"/>
          <w:lang w:val="en-CA"/>
        </w:rPr>
        <w:t>-</w:t>
      </w:r>
      <w:r w:rsidR="007123CE">
        <w:rPr>
          <w:rFonts w:ascii="Verdana" w:hAnsi="Verdana"/>
          <w:sz w:val="24"/>
          <w:szCs w:val="24"/>
          <w:lang w:val="en-CA"/>
        </w:rPr>
        <w:t>year</w:t>
      </w:r>
      <w:r w:rsidR="007123CE" w:rsidRPr="007123CE">
        <w:rPr>
          <w:rFonts w:ascii="Verdana" w:hAnsi="Verdana"/>
          <w:sz w:val="24"/>
          <w:szCs w:val="24"/>
          <w:lang w:val="en-CA"/>
        </w:rPr>
        <w:t>.</w:t>
      </w:r>
      <w:r w:rsidR="007123CE">
        <w:rPr>
          <w:rFonts w:ascii="Verdana" w:hAnsi="Verdana"/>
          <w:sz w:val="24"/>
          <w:szCs w:val="24"/>
          <w:lang w:val="en-CA"/>
        </w:rPr>
        <w:t xml:space="preserve"> This implies that customers have not noticed the </w:t>
      </w:r>
      <w:r w:rsidR="002B413C">
        <w:rPr>
          <w:rFonts w:ascii="Verdana" w:hAnsi="Verdana"/>
          <w:sz w:val="24"/>
          <w:szCs w:val="24"/>
          <w:lang w:val="en-CA"/>
        </w:rPr>
        <w:t>strengthening of the US dollar.</w:t>
      </w:r>
    </w:p>
    <w:p w:rsidR="002B413C" w:rsidRDefault="002B413C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There is also an opinion that Costco is overvalued. This</w:t>
      </w:r>
      <w:r w:rsidRPr="002B413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is</w:t>
      </w:r>
      <w:r w:rsidRPr="002B413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partially</w:t>
      </w:r>
      <w:r w:rsidRPr="002B413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true</w:t>
      </w:r>
      <w:r w:rsidRPr="002B413C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  <w:lang w:val="en-CA"/>
        </w:rPr>
        <w:t>The company is somewhat overvalued relative to its peers and the market overall, and we may see further declines in its share price.</w:t>
      </w:r>
    </w:p>
    <w:p w:rsidR="0071490D" w:rsidRPr="0014052D" w:rsidRDefault="00D66BCF" w:rsidP="00CD078D">
      <w:pPr>
        <w:rPr>
          <w:rFonts w:ascii="Verdana" w:hAnsi="Verdana" w:cs="Arial"/>
          <w:color w:val="222222"/>
          <w:sz w:val="24"/>
          <w:szCs w:val="24"/>
        </w:rPr>
      </w:pPr>
      <w:r w:rsidRPr="00D66BCF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Costco</w:t>
      </w:r>
      <w:r w:rsid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trades at a premium to its peers: its</w:t>
      </w:r>
      <w:r w:rsidRP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71490D" w:rsidRP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>P</w:t>
      </w:r>
      <w:r w:rsid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>/</w:t>
      </w:r>
      <w:r w:rsidR="0071490D" w:rsidRP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 xml:space="preserve">E </w:t>
      </w:r>
      <w:r w:rsid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>ratio is 26.6</w:t>
      </w:r>
      <w:r w:rsidRPr="00D66BCF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</w:rPr>
        <w:t>х</w:t>
      </w:r>
      <w:r w:rsid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 xml:space="preserve"> compared to S&amp;P 500’s ratio of 15.3</w:t>
      </w:r>
      <w:r w:rsidRPr="00D66BCF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</w:rPr>
        <w:t>х</w:t>
      </w:r>
      <w:r w:rsidR="0071490D" w:rsidRP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 xml:space="preserve">and </w:t>
      </w:r>
      <w:r w:rsidR="00CD078D" w:rsidRP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>S&amp;P 500</w:t>
      </w:r>
      <w:r w:rsidR="0071490D" w:rsidRP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F</w:t>
      </w:r>
      <w:r w:rsidR="0071490D" w:rsidRPr="00D66BCF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ood</w:t>
      </w:r>
      <w:r w:rsidR="0071490D" w:rsidRP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 xml:space="preserve"> &amp; </w:t>
      </w:r>
      <w:r w:rsidR="0071490D" w:rsidRPr="00D66BCF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Staples</w:t>
      </w:r>
      <w:r w:rsidR="0071490D" w:rsidRP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71490D" w:rsidRPr="00D66BCF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Retail</w:t>
      </w:r>
      <w:r w:rsidR="0071490D" w:rsidRP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71490D" w:rsidRPr="00D66BCF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Index</w:t>
      </w:r>
      <w:r w:rsid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’s P/E of </w:t>
      </w:r>
      <w:proofErr w:type="gramStart"/>
      <w:r w:rsid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17.3x</w:t>
      </w:r>
      <w:proofErr w:type="gramEnd"/>
      <w:r w:rsidR="00CD078D" w:rsidRPr="00AA70F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>.</w:t>
      </w:r>
      <w:r w:rsidR="0014052D">
        <w:rPr>
          <w:rStyle w:val="translation-chunk"/>
          <w:rFonts w:ascii="Verdana" w:hAnsi="Verdana" w:cs="Arial"/>
          <w:color w:val="222222"/>
          <w:sz w:val="24"/>
          <w:szCs w:val="24"/>
          <w:shd w:val="clear" w:color="auto" w:fill="FFFFFF"/>
          <w:lang w:val="en-CA"/>
        </w:rPr>
        <w:t xml:space="preserve"> The company is also more expensive according to other financial metrics like the EBITDA multiple and the P/B ratio.</w:t>
      </w:r>
      <w:r w:rsidR="00CD078D" w:rsidRPr="0014052D">
        <w:rPr>
          <w:rFonts w:ascii="Verdana" w:hAnsi="Verdana" w:cs="Arial"/>
          <w:color w:val="222222"/>
          <w:sz w:val="24"/>
          <w:szCs w:val="24"/>
        </w:rPr>
        <w:br/>
      </w:r>
    </w:p>
    <w:p w:rsidR="0071490D" w:rsidRPr="0072240C" w:rsidRDefault="0071490D" w:rsidP="00CD078D">
      <w:pPr>
        <w:rPr>
          <w:rStyle w:val="translation-chunk"/>
          <w:rFonts w:ascii="Arial" w:hAnsi="Arial" w:cs="Arial"/>
          <w:color w:val="222222"/>
          <w:shd w:val="clear" w:color="auto" w:fill="FFFFFF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5940425" cy="1965118"/>
            <wp:effectExtent l="0" t="0" r="3175" b="0"/>
            <wp:docPr id="3" name="Рисунок 3" descr="Why Costco’s Stock Price Valuations Are the Priciest among P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Costco’s Stock Price Valuations Are the Priciest among Pe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78D" w:rsidRPr="0072240C">
        <w:rPr>
          <w:rFonts w:ascii="Arial" w:hAnsi="Arial" w:cs="Arial"/>
          <w:color w:val="222222"/>
          <w:lang w:val="en-CA"/>
        </w:rPr>
        <w:br/>
      </w:r>
      <w:r w:rsidR="0072240C" w:rsidRPr="0072240C">
        <w:rPr>
          <w:rStyle w:val="translation-chunk"/>
          <w:rFonts w:ascii="Arial" w:hAnsi="Arial" w:cs="Arial"/>
          <w:color w:val="222222"/>
          <w:shd w:val="clear" w:color="auto" w:fill="FFFFFF"/>
          <w:lang w:val="en-CA"/>
        </w:rPr>
        <w:t>(</w:t>
      </w:r>
      <w:r w:rsidR="0072240C">
        <w:rPr>
          <w:rStyle w:val="translation-chunk"/>
          <w:rFonts w:ascii="Arial" w:hAnsi="Arial" w:cs="Arial"/>
          <w:color w:val="222222"/>
          <w:shd w:val="clear" w:color="auto" w:fill="FFFFFF"/>
          <w:lang w:val="en-CA"/>
        </w:rPr>
        <w:t>Source</w:t>
      </w:r>
      <w:r w:rsidR="0072240C" w:rsidRPr="0072240C">
        <w:rPr>
          <w:rStyle w:val="translation-chunk"/>
          <w:rFonts w:ascii="Arial" w:hAnsi="Arial" w:cs="Arial"/>
          <w:color w:val="222222"/>
          <w:shd w:val="clear" w:color="auto" w:fill="FFFFFF"/>
          <w:lang w:val="en-CA"/>
        </w:rPr>
        <w:t xml:space="preserve">: </w:t>
      </w:r>
      <w:hyperlink r:id="rId12" w:history="1">
        <w:r w:rsidR="0072240C" w:rsidRPr="0072240C">
          <w:rPr>
            <w:rStyle w:val="a3"/>
            <w:rFonts w:ascii="Arial" w:hAnsi="Arial" w:cs="Arial"/>
            <w:shd w:val="clear" w:color="auto" w:fill="FFFFFF"/>
            <w:lang w:val="en-CA"/>
          </w:rPr>
          <w:t>MarketRealist.com</w:t>
        </w:r>
      </w:hyperlink>
      <w:r w:rsidR="0072240C">
        <w:rPr>
          <w:rStyle w:val="translation-chunk"/>
          <w:rFonts w:ascii="Arial" w:hAnsi="Arial" w:cs="Arial"/>
          <w:color w:val="222222"/>
          <w:shd w:val="clear" w:color="auto" w:fill="FFFFFF"/>
          <w:lang w:val="en-CA"/>
        </w:rPr>
        <w:t>)</w:t>
      </w:r>
      <w:r w:rsidR="000813E1" w:rsidRPr="0072240C">
        <w:rPr>
          <w:rStyle w:val="translation-chunk"/>
          <w:rFonts w:ascii="Arial" w:hAnsi="Arial" w:cs="Arial"/>
          <w:color w:val="222222"/>
          <w:shd w:val="clear" w:color="auto" w:fill="FFFFFF"/>
          <w:lang w:val="en-CA"/>
        </w:rPr>
        <w:t xml:space="preserve"> </w:t>
      </w:r>
    </w:p>
    <w:p w:rsidR="00B532AF" w:rsidRDefault="00B532AF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I personally think that Costco’s valuation will continue decreasing</w:t>
      </w:r>
      <w:r w:rsidR="004903A4" w:rsidRPr="00B532AF">
        <w:rPr>
          <w:rFonts w:ascii="Verdana" w:hAnsi="Verdana"/>
          <w:sz w:val="24"/>
          <w:szCs w:val="24"/>
          <w:lang w:val="en-CA"/>
        </w:rPr>
        <w:t>.</w:t>
      </w:r>
      <w:r>
        <w:rPr>
          <w:rFonts w:ascii="Verdana" w:hAnsi="Verdana"/>
          <w:sz w:val="24"/>
          <w:szCs w:val="24"/>
          <w:lang w:val="en-CA"/>
        </w:rPr>
        <w:t xml:space="preserve"> If you are a conservative investor looking at buying Costco’s shares for the long-term, I recommend hedging your equity position in the company with collars.</w:t>
      </w:r>
    </w:p>
    <w:p w:rsidR="004903A4" w:rsidRPr="001E4714" w:rsidRDefault="00B532AF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Collars</w:t>
      </w:r>
      <w:r w:rsidRPr="00B532A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are</w:t>
      </w:r>
      <w:r w:rsidRPr="00B532A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for</w:t>
      </w:r>
      <w:r w:rsidRPr="00B532A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active</w:t>
      </w:r>
      <w:r w:rsidRPr="00B532A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investors</w:t>
      </w:r>
      <w:r w:rsidRPr="00B532A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looking</w:t>
      </w:r>
      <w:r w:rsidRPr="00B532A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for</w:t>
      </w:r>
      <w:r w:rsidRPr="00B532A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extra</w:t>
      </w:r>
      <w:r w:rsidRPr="00B532AF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edge. A</w:t>
      </w:r>
      <w:r w:rsidRPr="009A3835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collar</w:t>
      </w:r>
      <w:r w:rsidRPr="009A3835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is</w:t>
      </w:r>
      <w:r w:rsidRPr="009A3835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an</w:t>
      </w:r>
      <w:r w:rsidRPr="009A3835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option</w:t>
      </w:r>
      <w:r w:rsidRPr="009A3835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strategy</w:t>
      </w:r>
      <w:r w:rsidRPr="009A3835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that</w:t>
      </w:r>
      <w:r w:rsidRPr="009A3835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  <w:lang w:val="en-CA"/>
        </w:rPr>
        <w:t>involves</w:t>
      </w:r>
      <w:r w:rsidRPr="009A3835">
        <w:rPr>
          <w:rFonts w:ascii="Verdana" w:hAnsi="Verdana"/>
          <w:sz w:val="24"/>
          <w:szCs w:val="24"/>
          <w:lang w:val="en-CA"/>
        </w:rPr>
        <w:t xml:space="preserve"> </w:t>
      </w:r>
      <w:r w:rsidR="009A3835">
        <w:rPr>
          <w:rFonts w:ascii="Verdana" w:hAnsi="Verdana"/>
          <w:sz w:val="24"/>
          <w:szCs w:val="24"/>
          <w:lang w:val="en-CA"/>
        </w:rPr>
        <w:t>buying puts and financing them with the sale of calls. With Costco, I specifically recommend June 2016 options. Currently, one can buy a $139 put almost at a zero cost by financing it with the sale of a $149 call:</w:t>
      </w:r>
      <w:r w:rsidR="004903A4" w:rsidRPr="001E4714">
        <w:rPr>
          <w:rFonts w:ascii="Verdana" w:hAnsi="Verdana"/>
          <w:sz w:val="24"/>
          <w:szCs w:val="24"/>
          <w:lang w:val="en-CA"/>
        </w:rPr>
        <w:t xml:space="preserve"> </w:t>
      </w:r>
    </w:p>
    <w:p w:rsidR="004903A4" w:rsidRPr="004903A4" w:rsidRDefault="004903A4" w:rsidP="004903A4">
      <w:pPr>
        <w:pStyle w:val="a7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  <w:lang w:val="en-US"/>
        </w:rPr>
      </w:pPr>
      <w:r w:rsidRPr="004903A4">
        <w:rPr>
          <w:rFonts w:ascii="Verdana" w:hAnsi="Verdana"/>
          <w:color w:val="000000"/>
          <w:sz w:val="18"/>
          <w:szCs w:val="18"/>
          <w:lang w:val="en-US"/>
        </w:rPr>
        <w:t>Initial outlay:</w:t>
      </w:r>
      <w:r w:rsidRPr="004903A4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 w:rsidRPr="004903A4">
        <w:rPr>
          <w:rFonts w:ascii="Verdana" w:hAnsi="Verdana"/>
          <w:color w:val="990000"/>
          <w:sz w:val="18"/>
          <w:szCs w:val="18"/>
          <w:lang w:val="en-US"/>
        </w:rPr>
        <w:t>$12</w:t>
      </w:r>
      <w:r w:rsidRPr="004903A4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 w:rsidRPr="004903A4">
        <w:rPr>
          <w:rFonts w:ascii="Verdana" w:hAnsi="Verdana"/>
          <w:color w:val="000000"/>
          <w:sz w:val="18"/>
          <w:szCs w:val="18"/>
          <w:lang w:val="en-US"/>
        </w:rPr>
        <w:t xml:space="preserve">(net debit) </w:t>
      </w:r>
    </w:p>
    <w:p w:rsidR="004903A4" w:rsidRPr="004903A4" w:rsidRDefault="004903A4" w:rsidP="004903A4">
      <w:pPr>
        <w:pStyle w:val="a7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  <w:lang w:val="en-US"/>
        </w:rPr>
      </w:pPr>
      <w:r w:rsidRPr="004903A4">
        <w:rPr>
          <w:rFonts w:ascii="Verdana" w:hAnsi="Verdana"/>
          <w:color w:val="000000"/>
          <w:sz w:val="18"/>
          <w:szCs w:val="18"/>
          <w:lang w:val="en-US"/>
        </w:rPr>
        <w:t>Maximum risk:</w:t>
      </w:r>
      <w:r w:rsidRPr="004903A4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 w:rsidRPr="004903A4">
        <w:rPr>
          <w:rFonts w:ascii="Verdana" w:hAnsi="Verdana"/>
          <w:color w:val="000000"/>
          <w:sz w:val="18"/>
          <w:szCs w:val="18"/>
          <w:lang w:val="en-US"/>
        </w:rPr>
        <w:t>$537</w:t>
      </w:r>
      <w:r w:rsidRPr="004903A4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 w:rsidRPr="004903A4">
        <w:rPr>
          <w:rFonts w:ascii="Verdana" w:hAnsi="Verdana"/>
          <w:color w:val="000000"/>
          <w:sz w:val="18"/>
          <w:szCs w:val="18"/>
          <w:lang w:val="en-US"/>
        </w:rPr>
        <w:t>at a price of $115 on day 17th May 2016</w:t>
      </w:r>
    </w:p>
    <w:p w:rsidR="004903A4" w:rsidRPr="004903A4" w:rsidRDefault="004903A4" w:rsidP="004903A4">
      <w:pPr>
        <w:pStyle w:val="a7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  <w:lang w:val="en-US"/>
        </w:rPr>
      </w:pPr>
      <w:r w:rsidRPr="004903A4">
        <w:rPr>
          <w:rFonts w:ascii="Verdana" w:hAnsi="Verdana"/>
          <w:color w:val="000000"/>
          <w:sz w:val="18"/>
          <w:szCs w:val="18"/>
          <w:lang w:val="en-US"/>
        </w:rPr>
        <w:t>Maximum return:</w:t>
      </w:r>
      <w:r w:rsidRPr="004903A4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 w:rsidRPr="004903A4">
        <w:rPr>
          <w:rFonts w:ascii="Verdana" w:hAnsi="Verdana"/>
          <w:color w:val="000000"/>
          <w:sz w:val="18"/>
          <w:szCs w:val="18"/>
          <w:lang w:val="en-US"/>
        </w:rPr>
        <w:t>$468</w:t>
      </w:r>
      <w:r w:rsidRPr="004903A4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 w:rsidRPr="004903A4">
        <w:rPr>
          <w:rFonts w:ascii="Verdana" w:hAnsi="Verdana"/>
          <w:color w:val="000000"/>
          <w:sz w:val="18"/>
          <w:szCs w:val="18"/>
          <w:lang w:val="en-US"/>
        </w:rPr>
        <w:t>at a price of $149 at expiry</w:t>
      </w:r>
    </w:p>
    <w:p w:rsidR="004903A4" w:rsidRDefault="004903A4" w:rsidP="004903A4">
      <w:pPr>
        <w:pStyle w:val="a7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Breakevens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expiry</w:t>
      </w:r>
      <w:proofErr w:type="spellEnd"/>
      <w:r>
        <w:rPr>
          <w:rFonts w:ascii="Verdana" w:hAnsi="Verdana"/>
          <w:color w:val="000000"/>
          <w:sz w:val="18"/>
          <w:szCs w:val="18"/>
        </w:rPr>
        <w:t>: $144.30</w:t>
      </w:r>
    </w:p>
    <w:p w:rsidR="004903A4" w:rsidRPr="001E4714" w:rsidRDefault="001E4714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The risk-return profile of this trade can be seen below:</w:t>
      </w:r>
    </w:p>
    <w:p w:rsidR="004903A4" w:rsidRDefault="004903A4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5934075" cy="5410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A4" w:rsidRPr="00024420" w:rsidRDefault="00024420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(Source: optionsprofitcalculator.com)</w:t>
      </w:r>
    </w:p>
    <w:p w:rsidR="001230E6" w:rsidRDefault="002D0C10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Finally, I wanted to mention dividends. If you are a long-term investor looking for income, Costco is a great choice. However, you have to remember that above-average dividend growth </w:t>
      </w:r>
      <w:r w:rsidR="00CF76DC">
        <w:rPr>
          <w:rFonts w:ascii="Verdana" w:hAnsi="Verdana"/>
          <w:sz w:val="24"/>
          <w:szCs w:val="24"/>
          <w:lang w:val="en-CA"/>
        </w:rPr>
        <w:t xml:space="preserve">is in question due to aforementioned </w:t>
      </w:r>
      <w:r w:rsidR="008E7490">
        <w:rPr>
          <w:rFonts w:ascii="Verdana" w:hAnsi="Verdana"/>
          <w:sz w:val="24"/>
          <w:szCs w:val="24"/>
          <w:lang w:val="en-CA"/>
        </w:rPr>
        <w:t>growth concerns. In addition, Costco actively finances its capital expenditures by own funds, so dividend growth is currently not a priority</w:t>
      </w:r>
      <w:r w:rsidR="00CD078D" w:rsidRPr="008E7490">
        <w:rPr>
          <w:rFonts w:ascii="Verdana" w:hAnsi="Verdana"/>
          <w:sz w:val="24"/>
          <w:szCs w:val="24"/>
          <w:lang w:val="en-CA"/>
        </w:rPr>
        <w:t xml:space="preserve">. </w:t>
      </w:r>
      <w:r w:rsidR="007A0937">
        <w:rPr>
          <w:rFonts w:ascii="Verdana" w:hAnsi="Verdana"/>
          <w:sz w:val="24"/>
          <w:szCs w:val="24"/>
          <w:lang w:val="en-CA"/>
        </w:rPr>
        <w:t>If you need higher dividend yields, look at other blue chips. Costco’s peers may be a better choice for long-term dividend investors.</w:t>
      </w:r>
    </w:p>
    <w:p w:rsidR="007A0937" w:rsidRPr="007A0937" w:rsidRDefault="007A0937" w:rsidP="00CD078D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I rate Costco as a HOLD stock at this point in time.</w:t>
      </w:r>
    </w:p>
    <w:sectPr w:rsidR="007A0937" w:rsidRPr="007A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AE3"/>
    <w:multiLevelType w:val="hybridMultilevel"/>
    <w:tmpl w:val="4970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9D"/>
    <w:rsid w:val="00024420"/>
    <w:rsid w:val="000448BF"/>
    <w:rsid w:val="00053226"/>
    <w:rsid w:val="0006026D"/>
    <w:rsid w:val="000813E1"/>
    <w:rsid w:val="001230E6"/>
    <w:rsid w:val="0014052D"/>
    <w:rsid w:val="00156349"/>
    <w:rsid w:val="001E4714"/>
    <w:rsid w:val="001F29F4"/>
    <w:rsid w:val="001F44B8"/>
    <w:rsid w:val="00243433"/>
    <w:rsid w:val="00293534"/>
    <w:rsid w:val="002B413C"/>
    <w:rsid w:val="002D0C10"/>
    <w:rsid w:val="002F79CF"/>
    <w:rsid w:val="00355D5E"/>
    <w:rsid w:val="003E5925"/>
    <w:rsid w:val="00442D19"/>
    <w:rsid w:val="00451F88"/>
    <w:rsid w:val="004903A4"/>
    <w:rsid w:val="00537088"/>
    <w:rsid w:val="005C0A30"/>
    <w:rsid w:val="005D0ADA"/>
    <w:rsid w:val="006222A4"/>
    <w:rsid w:val="006B7DD4"/>
    <w:rsid w:val="006C704D"/>
    <w:rsid w:val="007123CE"/>
    <w:rsid w:val="0071490D"/>
    <w:rsid w:val="0072240C"/>
    <w:rsid w:val="007A0937"/>
    <w:rsid w:val="007A20B5"/>
    <w:rsid w:val="008413C1"/>
    <w:rsid w:val="008723AC"/>
    <w:rsid w:val="0088006D"/>
    <w:rsid w:val="008E3D48"/>
    <w:rsid w:val="008E7490"/>
    <w:rsid w:val="009A3835"/>
    <w:rsid w:val="00A15E48"/>
    <w:rsid w:val="00A47BFC"/>
    <w:rsid w:val="00A527B7"/>
    <w:rsid w:val="00A53547"/>
    <w:rsid w:val="00AA0B7D"/>
    <w:rsid w:val="00AA70FD"/>
    <w:rsid w:val="00B41451"/>
    <w:rsid w:val="00B532AF"/>
    <w:rsid w:val="00B868C6"/>
    <w:rsid w:val="00C55B50"/>
    <w:rsid w:val="00C62F4C"/>
    <w:rsid w:val="00C66C23"/>
    <w:rsid w:val="00C81D8D"/>
    <w:rsid w:val="00CD078D"/>
    <w:rsid w:val="00CF76DC"/>
    <w:rsid w:val="00D46AFF"/>
    <w:rsid w:val="00D47BFA"/>
    <w:rsid w:val="00D66BCF"/>
    <w:rsid w:val="00E26DF6"/>
    <w:rsid w:val="00EA25E8"/>
    <w:rsid w:val="00EA335F"/>
    <w:rsid w:val="00F2569D"/>
    <w:rsid w:val="00F75CCE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46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cker-title">
    <w:name w:val="ticker-title"/>
    <w:basedOn w:val="a0"/>
    <w:rsid w:val="00F2569D"/>
  </w:style>
  <w:style w:type="character" w:customStyle="1" w:styleId="apple-converted-space">
    <w:name w:val="apple-converted-space"/>
    <w:basedOn w:val="a0"/>
    <w:rsid w:val="00F2569D"/>
  </w:style>
  <w:style w:type="character" w:styleId="a3">
    <w:name w:val="Hyperlink"/>
    <w:basedOn w:val="a0"/>
    <w:uiPriority w:val="99"/>
    <w:unhideWhenUsed/>
    <w:rsid w:val="00F2569D"/>
    <w:rPr>
      <w:color w:val="0000FF"/>
      <w:u w:val="single"/>
    </w:rPr>
  </w:style>
  <w:style w:type="character" w:customStyle="1" w:styleId="exchange">
    <w:name w:val="exchange"/>
    <w:basedOn w:val="a0"/>
    <w:rsid w:val="00F2569D"/>
  </w:style>
  <w:style w:type="character" w:customStyle="1" w:styleId="50">
    <w:name w:val="Заголовок 5 Знак"/>
    <w:basedOn w:val="a0"/>
    <w:link w:val="5"/>
    <w:uiPriority w:val="9"/>
    <w:rsid w:val="00F946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isplayblock">
    <w:name w:val="displayblock"/>
    <w:basedOn w:val="a0"/>
    <w:rsid w:val="00F94603"/>
  </w:style>
  <w:style w:type="paragraph" w:styleId="a4">
    <w:name w:val="Balloon Text"/>
    <w:basedOn w:val="a"/>
    <w:link w:val="a5"/>
    <w:uiPriority w:val="99"/>
    <w:semiHidden/>
    <w:unhideWhenUsed/>
    <w:rsid w:val="0012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E6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CD078D"/>
  </w:style>
  <w:style w:type="paragraph" w:styleId="a6">
    <w:name w:val="List Paragraph"/>
    <w:basedOn w:val="a"/>
    <w:uiPriority w:val="34"/>
    <w:qFormat/>
    <w:rsid w:val="00D46AF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46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cker-title">
    <w:name w:val="ticker-title"/>
    <w:basedOn w:val="a0"/>
    <w:rsid w:val="00F2569D"/>
  </w:style>
  <w:style w:type="character" w:customStyle="1" w:styleId="apple-converted-space">
    <w:name w:val="apple-converted-space"/>
    <w:basedOn w:val="a0"/>
    <w:rsid w:val="00F2569D"/>
  </w:style>
  <w:style w:type="character" w:styleId="a3">
    <w:name w:val="Hyperlink"/>
    <w:basedOn w:val="a0"/>
    <w:uiPriority w:val="99"/>
    <w:unhideWhenUsed/>
    <w:rsid w:val="00F2569D"/>
    <w:rPr>
      <w:color w:val="0000FF"/>
      <w:u w:val="single"/>
    </w:rPr>
  </w:style>
  <w:style w:type="character" w:customStyle="1" w:styleId="exchange">
    <w:name w:val="exchange"/>
    <w:basedOn w:val="a0"/>
    <w:rsid w:val="00F2569D"/>
  </w:style>
  <w:style w:type="character" w:customStyle="1" w:styleId="50">
    <w:name w:val="Заголовок 5 Знак"/>
    <w:basedOn w:val="a0"/>
    <w:link w:val="5"/>
    <w:uiPriority w:val="9"/>
    <w:rsid w:val="00F946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isplayblock">
    <w:name w:val="displayblock"/>
    <w:basedOn w:val="a0"/>
    <w:rsid w:val="00F94603"/>
  </w:style>
  <w:style w:type="paragraph" w:styleId="a4">
    <w:name w:val="Balloon Text"/>
    <w:basedOn w:val="a"/>
    <w:link w:val="a5"/>
    <w:uiPriority w:val="99"/>
    <w:semiHidden/>
    <w:unhideWhenUsed/>
    <w:rsid w:val="0012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E6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CD078D"/>
  </w:style>
  <w:style w:type="paragraph" w:styleId="a6">
    <w:name w:val="List Paragraph"/>
    <w:basedOn w:val="a"/>
    <w:uiPriority w:val="34"/>
    <w:qFormat/>
    <w:rsid w:val="00D46AF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0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345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4261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6678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watch.com/investing/stock/cost/financials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marketrealist.com/2016/01/strategic-brands-boosting-monster-beverages-sa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ekingalpha.com/symbol/COST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tic.amigobulls.com/articles/wp-content/uploads/2015/12/cost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Тирских</dc:creator>
  <cp:lastModifiedBy>Alexander Valtsev</cp:lastModifiedBy>
  <cp:revision>47</cp:revision>
  <dcterms:created xsi:type="dcterms:W3CDTF">2016-05-07T16:34:00Z</dcterms:created>
  <dcterms:modified xsi:type="dcterms:W3CDTF">2016-05-20T04:33:00Z</dcterms:modified>
</cp:coreProperties>
</file>